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4686"/>
        <w:gridCol w:w="4602"/>
      </w:tblGrid>
      <w:tr w:rsidR="001265FE" w:rsidRPr="00FD7618" w:rsidTr="00D35EAB">
        <w:tc>
          <w:tcPr>
            <w:tcW w:w="4608" w:type="dxa"/>
            <w:vAlign w:val="center"/>
          </w:tcPr>
          <w:p w:rsidR="001265FE" w:rsidRPr="00FD7618" w:rsidRDefault="001265FE" w:rsidP="00D35EAB">
            <w:pPr>
              <w:tabs>
                <w:tab w:val="left" w:pos="850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</wp:posOffset>
                  </wp:positionV>
                  <wp:extent cx="2818130" cy="1812925"/>
                  <wp:effectExtent l="19050" t="0" r="1270" b="0"/>
                  <wp:wrapTopAndBottom/>
                  <wp:docPr id="2" name="Рисунок 0" descr="Реквизиты для бланка пись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еквизиты для бланка пись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1265FE" w:rsidRPr="00FD7618" w:rsidRDefault="001265FE" w:rsidP="00D35EAB">
            <w:pPr>
              <w:ind w:left="560"/>
              <w:rPr>
                <w:szCs w:val="24"/>
              </w:rPr>
            </w:pPr>
            <w:r w:rsidRPr="00FD7618">
              <w:rPr>
                <w:szCs w:val="24"/>
              </w:rPr>
              <w:t>Руководителям</w:t>
            </w:r>
          </w:p>
          <w:p w:rsidR="001265FE" w:rsidRPr="00FD7618" w:rsidRDefault="001265FE" w:rsidP="00D35EAB">
            <w:pPr>
              <w:ind w:left="560"/>
              <w:rPr>
                <w:szCs w:val="24"/>
              </w:rPr>
            </w:pPr>
            <w:r w:rsidRPr="00FD7618">
              <w:rPr>
                <w:szCs w:val="24"/>
              </w:rPr>
              <w:t>муниципальных органов управления образованием</w:t>
            </w:r>
          </w:p>
          <w:p w:rsidR="001265FE" w:rsidRPr="00FD7618" w:rsidRDefault="001265FE" w:rsidP="00D35EAB">
            <w:pPr>
              <w:ind w:left="560"/>
              <w:rPr>
                <w:szCs w:val="24"/>
              </w:rPr>
            </w:pPr>
          </w:p>
          <w:p w:rsidR="001265FE" w:rsidRPr="00FD7618" w:rsidRDefault="001265FE" w:rsidP="00D35EAB">
            <w:pPr>
              <w:ind w:left="560"/>
              <w:rPr>
                <w:szCs w:val="24"/>
              </w:rPr>
            </w:pPr>
            <w:r>
              <w:rPr>
                <w:szCs w:val="24"/>
              </w:rPr>
              <w:t>Руководителям</w:t>
            </w:r>
            <w:r w:rsidRPr="00FD7618">
              <w:rPr>
                <w:szCs w:val="24"/>
              </w:rPr>
              <w:t xml:space="preserve"> образовательных организаций</w:t>
            </w:r>
          </w:p>
          <w:p w:rsidR="001265FE" w:rsidRPr="00FD7618" w:rsidRDefault="001265FE" w:rsidP="00D35EAB">
            <w:pPr>
              <w:spacing w:line="360" w:lineRule="auto"/>
              <w:ind w:left="560"/>
              <w:rPr>
                <w:szCs w:val="24"/>
              </w:rPr>
            </w:pPr>
          </w:p>
        </w:tc>
      </w:tr>
      <w:tr w:rsidR="001265FE" w:rsidRPr="00FD7618" w:rsidTr="00D35EAB">
        <w:tc>
          <w:tcPr>
            <w:tcW w:w="4608" w:type="dxa"/>
          </w:tcPr>
          <w:p w:rsidR="001265FE" w:rsidRPr="00FD7618" w:rsidRDefault="001265FE" w:rsidP="00D35EAB">
            <w:pPr>
              <w:tabs>
                <w:tab w:val="left" w:pos="850"/>
              </w:tabs>
              <w:spacing w:line="240" w:lineRule="atLeast"/>
              <w:jc w:val="center"/>
              <w:rPr>
                <w:szCs w:val="24"/>
              </w:rPr>
            </w:pPr>
            <w:r w:rsidRPr="00FD7618">
              <w:rPr>
                <w:szCs w:val="24"/>
              </w:rPr>
              <w:t xml:space="preserve">№ 01-14/ </w:t>
            </w:r>
            <w:r w:rsidR="009C3EC3">
              <w:rPr>
                <w:szCs w:val="24"/>
              </w:rPr>
              <w:t>496</w:t>
            </w:r>
            <w:r w:rsidRPr="00FD7618">
              <w:rPr>
                <w:szCs w:val="24"/>
              </w:rPr>
              <w:t xml:space="preserve">  от «</w:t>
            </w:r>
            <w:r>
              <w:rPr>
                <w:szCs w:val="24"/>
                <w:lang w:val="en-US"/>
              </w:rPr>
              <w:t>6</w:t>
            </w:r>
            <w:r w:rsidRPr="00FD7618">
              <w:rPr>
                <w:szCs w:val="24"/>
              </w:rPr>
              <w:t xml:space="preserve">»  </w:t>
            </w:r>
            <w:r>
              <w:rPr>
                <w:szCs w:val="24"/>
                <w:u w:val="single"/>
              </w:rPr>
              <w:t>ноября</w:t>
            </w:r>
            <w:r w:rsidRPr="00FD7618">
              <w:rPr>
                <w:szCs w:val="24"/>
              </w:rPr>
              <w:t xml:space="preserve">  2019  г</w:t>
            </w:r>
          </w:p>
          <w:p w:rsidR="001265FE" w:rsidRPr="00FD7618" w:rsidRDefault="001265FE" w:rsidP="00D35EAB">
            <w:pPr>
              <w:tabs>
                <w:tab w:val="left" w:pos="850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FD7618">
              <w:rPr>
                <w:szCs w:val="24"/>
              </w:rPr>
              <w:t xml:space="preserve">на № </w:t>
            </w:r>
            <w:r w:rsidRPr="00FD7618">
              <w:rPr>
                <w:szCs w:val="24"/>
                <w:u w:val="single"/>
              </w:rPr>
              <w:tab/>
            </w:r>
            <w:r w:rsidRPr="00FD7618">
              <w:rPr>
                <w:szCs w:val="24"/>
                <w:u w:val="single"/>
              </w:rPr>
              <w:tab/>
            </w:r>
            <w:r w:rsidRPr="00FD7618">
              <w:rPr>
                <w:szCs w:val="24"/>
                <w:u w:val="single"/>
              </w:rPr>
              <w:tab/>
              <w:t xml:space="preserve"> </w:t>
            </w:r>
            <w:r w:rsidRPr="00FD7618">
              <w:rPr>
                <w:szCs w:val="24"/>
              </w:rPr>
              <w:t xml:space="preserve">от </w:t>
            </w:r>
            <w:r w:rsidRPr="00FD7618">
              <w:rPr>
                <w:szCs w:val="24"/>
                <w:u w:val="single"/>
              </w:rPr>
              <w:tab/>
            </w:r>
            <w:r w:rsidRPr="00FD7618">
              <w:rPr>
                <w:szCs w:val="24"/>
                <w:u w:val="single"/>
              </w:rPr>
              <w:tab/>
            </w:r>
            <w:r w:rsidRPr="00FD7618">
              <w:rPr>
                <w:szCs w:val="24"/>
                <w:u w:val="single"/>
              </w:rPr>
              <w:tab/>
            </w:r>
          </w:p>
        </w:tc>
        <w:tc>
          <w:tcPr>
            <w:tcW w:w="4680" w:type="dxa"/>
          </w:tcPr>
          <w:p w:rsidR="001265FE" w:rsidRPr="00FD7618" w:rsidRDefault="001265FE" w:rsidP="00D35EAB">
            <w:pPr>
              <w:spacing w:line="360" w:lineRule="auto"/>
              <w:rPr>
                <w:szCs w:val="24"/>
              </w:rPr>
            </w:pPr>
          </w:p>
        </w:tc>
      </w:tr>
    </w:tbl>
    <w:p w:rsidR="001265FE" w:rsidRPr="00FD7618" w:rsidRDefault="001265FE" w:rsidP="001265FE">
      <w:pPr>
        <w:tabs>
          <w:tab w:val="left" w:pos="720"/>
        </w:tabs>
        <w:jc w:val="center"/>
        <w:rPr>
          <w:szCs w:val="24"/>
        </w:rPr>
      </w:pPr>
    </w:p>
    <w:p w:rsidR="001265FE" w:rsidRPr="00FD7618" w:rsidRDefault="001265FE" w:rsidP="001265FE">
      <w:pPr>
        <w:rPr>
          <w:szCs w:val="24"/>
        </w:rPr>
      </w:pPr>
    </w:p>
    <w:p w:rsidR="001265FE" w:rsidRDefault="001265FE" w:rsidP="001265FE">
      <w:pPr>
        <w:rPr>
          <w:szCs w:val="24"/>
        </w:rPr>
      </w:pPr>
      <w:r w:rsidRPr="00FD7618">
        <w:rPr>
          <w:szCs w:val="24"/>
        </w:rPr>
        <w:t xml:space="preserve">О </w:t>
      </w:r>
      <w:r w:rsidR="005558EA">
        <w:rPr>
          <w:szCs w:val="24"/>
        </w:rPr>
        <w:t>проведении Областного родительского форума</w:t>
      </w:r>
    </w:p>
    <w:p w:rsidR="005558EA" w:rsidRDefault="005558EA" w:rsidP="005558EA">
      <w:pPr>
        <w:jc w:val="center"/>
        <w:rPr>
          <w:szCs w:val="24"/>
        </w:rPr>
      </w:pPr>
    </w:p>
    <w:p w:rsidR="005558EA" w:rsidRDefault="005558EA" w:rsidP="005558EA">
      <w:pPr>
        <w:jc w:val="center"/>
        <w:rPr>
          <w:szCs w:val="24"/>
        </w:rPr>
      </w:pPr>
      <w:r>
        <w:rPr>
          <w:szCs w:val="24"/>
        </w:rPr>
        <w:t>Уважаемые коллеги!</w:t>
      </w:r>
    </w:p>
    <w:p w:rsid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</w:r>
    </w:p>
    <w:p w:rsid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  <w:t xml:space="preserve">12 ноября 2019 года </w:t>
      </w:r>
      <w:r w:rsidRPr="005558EA">
        <w:rPr>
          <w:szCs w:val="24"/>
        </w:rPr>
        <w:t>в ГАУК ЯО «Концертно-зрелищный центр» состоится II Областной родительский форум, организатором которого является управление по социальной и демографической политике Правительства области.</w:t>
      </w:r>
      <w:r>
        <w:rPr>
          <w:szCs w:val="24"/>
        </w:rPr>
        <w:t xml:space="preserve"> </w:t>
      </w:r>
    </w:p>
    <w:p w:rsidR="005558EA" w:rsidRPr="005558EA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Цель проведения II Областного родительского форума в Ярославской области в 2019 году – создание единого пространства для обмена опытом, обсуждение стратегии взаимодействия семьи, общества и государства по актуальным вопросам семейного воспитания, поиск новых технологий информационно-методического сопровождения семейного воспитания.</w:t>
      </w:r>
    </w:p>
    <w:p w:rsidR="005558EA" w:rsidRPr="005558EA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II Областной родительский форум направлен на решение следующих задач: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пропаганда семейных ценностей в молодежной среде, здорового образа жизни;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повышение компетентности родителей, будущих родителей в области семейного воспитания детей;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формирование у родителей, будущих родителей ответственного подхода к развитию, воспитанию и безопасности детей;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развитие доверительных детско-родительских отношений.</w:t>
      </w:r>
    </w:p>
    <w:p w:rsidR="005558EA" w:rsidRPr="00FD7618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 xml:space="preserve">В рамках II Областного родительского форума </w:t>
      </w:r>
      <w:r>
        <w:rPr>
          <w:szCs w:val="24"/>
        </w:rPr>
        <w:t xml:space="preserve">в правом крыле на втором этаже с 12:00 до 18:00 специалисты (дефектологи, логопеды, учителя, психологи, методисты, юрист) Службы помощи родителям будут проводить психолого-педагогическое консультирование родителей по вопросам воспитания, обучения и развития. </w:t>
      </w:r>
    </w:p>
    <w:p w:rsidR="005558EA" w:rsidRP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</w:r>
      <w:r w:rsidRPr="005558EA">
        <w:rPr>
          <w:szCs w:val="24"/>
        </w:rPr>
        <w:t xml:space="preserve">С 15:00 до 15:40 в правом крыле третьего этажа специалисты ГОУ ЯО "Центр помощи детям" </w:t>
      </w:r>
      <w:proofErr w:type="gramStart"/>
      <w:r w:rsidRPr="005558EA">
        <w:rPr>
          <w:szCs w:val="24"/>
        </w:rPr>
        <w:t>проведут интерактивную лекцию</w:t>
      </w:r>
      <w:proofErr w:type="gramEnd"/>
      <w:r w:rsidRPr="005558EA">
        <w:rPr>
          <w:szCs w:val="24"/>
        </w:rPr>
        <w:t xml:space="preserve"> "Счастливое детство возможно для каждого" с использованием пособий "Бэби-куб" и "Азбука детства".</w:t>
      </w:r>
    </w:p>
    <w:p w:rsidR="001265FE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С 15:50 до 16:30 в правом крыле третьего этажа специалисты ГОУ ЯО "Центр помощи детям" проведут интерактивно-просветительскую игру "Грамотный родитель".</w:t>
      </w:r>
    </w:p>
    <w:p w:rsidR="001265FE" w:rsidRDefault="005558EA" w:rsidP="005558EA">
      <w:pPr>
        <w:ind w:firstLine="708"/>
        <w:jc w:val="both"/>
        <w:rPr>
          <w:szCs w:val="24"/>
        </w:rPr>
      </w:pPr>
      <w:r>
        <w:rPr>
          <w:szCs w:val="24"/>
        </w:rPr>
        <w:t xml:space="preserve">Приглашаем родителей принять участие в </w:t>
      </w:r>
      <w:r w:rsidR="009C3EC3">
        <w:rPr>
          <w:szCs w:val="24"/>
        </w:rPr>
        <w:t xml:space="preserve">мероприятиях форума и получить бесплатное консультирование специалистов Службы помощи родителям. Заявка для участия в форуме не требуется. </w:t>
      </w:r>
    </w:p>
    <w:p w:rsidR="009C3EC3" w:rsidRPr="00FD7618" w:rsidRDefault="009C3EC3" w:rsidP="005558EA">
      <w:pPr>
        <w:ind w:firstLine="708"/>
        <w:jc w:val="both"/>
        <w:rPr>
          <w:color w:val="000000"/>
          <w:szCs w:val="24"/>
        </w:rPr>
      </w:pPr>
    </w:p>
    <w:p w:rsidR="001265FE" w:rsidRDefault="001265FE" w:rsidP="001265FE">
      <w:pPr>
        <w:jc w:val="both"/>
        <w:rPr>
          <w:szCs w:val="24"/>
        </w:rPr>
      </w:pPr>
    </w:p>
    <w:p w:rsidR="005558EA" w:rsidRPr="00FD7618" w:rsidRDefault="005558EA" w:rsidP="001265FE">
      <w:pPr>
        <w:jc w:val="both"/>
        <w:rPr>
          <w:szCs w:val="24"/>
        </w:rPr>
      </w:pPr>
    </w:p>
    <w:p w:rsidR="001265FE" w:rsidRPr="00FD7618" w:rsidRDefault="001265FE" w:rsidP="001265FE">
      <w:pPr>
        <w:jc w:val="both"/>
        <w:rPr>
          <w:szCs w:val="24"/>
        </w:rPr>
      </w:pPr>
      <w:proofErr w:type="gramStart"/>
      <w:r w:rsidRPr="00FD7618">
        <w:rPr>
          <w:szCs w:val="24"/>
        </w:rPr>
        <w:t>Исполняющий</w:t>
      </w:r>
      <w:proofErr w:type="gramEnd"/>
      <w:r w:rsidRPr="00FD7618">
        <w:rPr>
          <w:szCs w:val="24"/>
        </w:rPr>
        <w:t xml:space="preserve"> обязанности директора</w:t>
      </w:r>
      <w:r w:rsidRPr="00FD7618">
        <w:rPr>
          <w:szCs w:val="24"/>
        </w:rPr>
        <w:tab/>
      </w:r>
      <w:r w:rsidRPr="00FD7618">
        <w:rPr>
          <w:szCs w:val="24"/>
        </w:rPr>
        <w:tab/>
      </w:r>
      <w:r w:rsidRPr="00FD7618">
        <w:rPr>
          <w:szCs w:val="24"/>
        </w:rPr>
        <w:tab/>
      </w:r>
      <w:r w:rsidRPr="00FD76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D7618">
        <w:rPr>
          <w:szCs w:val="24"/>
        </w:rPr>
        <w:t xml:space="preserve"> Е.Н. </w:t>
      </w:r>
      <w:proofErr w:type="spellStart"/>
      <w:r w:rsidRPr="00FD7618">
        <w:rPr>
          <w:szCs w:val="24"/>
        </w:rPr>
        <w:t>Шипкова</w:t>
      </w:r>
      <w:proofErr w:type="spellEnd"/>
    </w:p>
    <w:p w:rsidR="001265FE" w:rsidRDefault="001265FE" w:rsidP="001265FE">
      <w:pPr>
        <w:ind w:firstLine="851"/>
        <w:jc w:val="both"/>
        <w:rPr>
          <w:sz w:val="28"/>
          <w:szCs w:val="28"/>
        </w:rPr>
      </w:pPr>
    </w:p>
    <w:p w:rsidR="009D2C12" w:rsidRDefault="001265FE" w:rsidP="005558EA">
      <w:pPr>
        <w:jc w:val="both"/>
        <w:rPr>
          <w:szCs w:val="24"/>
        </w:rPr>
      </w:pPr>
      <w:r>
        <w:rPr>
          <w:szCs w:val="24"/>
        </w:rPr>
        <w:t>Жукова Наталья Михайловна</w:t>
      </w:r>
    </w:p>
    <w:p w:rsidR="0092268D" w:rsidRDefault="001265FE" w:rsidP="008378BC">
      <w:pPr>
        <w:jc w:val="both"/>
      </w:pPr>
      <w:r>
        <w:rPr>
          <w:szCs w:val="24"/>
        </w:rPr>
        <w:t>8(4852)32-14-45</w:t>
      </w:r>
      <w:r>
        <w:rPr>
          <w:sz w:val="28"/>
          <w:szCs w:val="28"/>
        </w:rPr>
        <w:t xml:space="preserve"> </w:t>
      </w:r>
    </w:p>
    <w:sectPr w:rsidR="0092268D" w:rsidSect="005558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B74"/>
    <w:multiLevelType w:val="hybridMultilevel"/>
    <w:tmpl w:val="0928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5FE"/>
    <w:rsid w:val="001265FE"/>
    <w:rsid w:val="005558EA"/>
    <w:rsid w:val="008378BC"/>
    <w:rsid w:val="0092268D"/>
    <w:rsid w:val="009C3EC3"/>
    <w:rsid w:val="009D2C12"/>
    <w:rsid w:val="00AA3155"/>
    <w:rsid w:val="00E2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65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8"/>
    </w:rPr>
  </w:style>
  <w:style w:type="character" w:styleId="a4">
    <w:name w:val="Hyperlink"/>
    <w:basedOn w:val="a0"/>
    <w:uiPriority w:val="99"/>
    <w:unhideWhenUsed/>
    <w:rsid w:val="0012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67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1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9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27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7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shnami</dc:creator>
  <cp:lastModifiedBy>ПК</cp:lastModifiedBy>
  <cp:revision>2</cp:revision>
  <dcterms:created xsi:type="dcterms:W3CDTF">2019-11-08T12:17:00Z</dcterms:created>
  <dcterms:modified xsi:type="dcterms:W3CDTF">2019-11-08T12:17:00Z</dcterms:modified>
</cp:coreProperties>
</file>