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2F" w:rsidRDefault="00571C2F" w:rsidP="00571C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71C2F" w:rsidRDefault="00571C2F" w:rsidP="00571C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Туношёнская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имени Героя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А.А.» Ярославского муниципального района</w:t>
      </w:r>
    </w:p>
    <w:p w:rsidR="00064EB6" w:rsidRPr="00064EB6" w:rsidRDefault="00064EB6" w:rsidP="00064EB6">
      <w:pPr>
        <w:rPr>
          <w:rFonts w:ascii="Times New Roman" w:hAnsi="Times New Roman" w:cs="Times New Roman"/>
          <w:sz w:val="28"/>
          <w:szCs w:val="28"/>
        </w:rPr>
      </w:pPr>
    </w:p>
    <w:p w:rsidR="00064EB6" w:rsidRPr="00064EB6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1C2F" w:rsidRDefault="00571C2F" w:rsidP="00571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064EB6" w:rsidRPr="00064EB6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571C2F" w:rsidRDefault="00571C2F" w:rsidP="00571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Директор школы</w:t>
      </w:r>
    </w:p>
    <w:p w:rsidR="00571C2F" w:rsidRDefault="00571C2F" w:rsidP="00571C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64EB6" w:rsidRPr="00064EB6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571C2F" w:rsidRDefault="00571C2F" w:rsidP="00571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С.Е.Балкова</w:t>
      </w:r>
      <w:proofErr w:type="spellEnd"/>
      <w:r w:rsidR="00064EB6" w:rsidRPr="00064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EB6" w:rsidRPr="00064EB6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F3" w:rsidRDefault="00064EB6" w:rsidP="00645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>Положение</w:t>
      </w:r>
    </w:p>
    <w:p w:rsidR="00064EB6" w:rsidRPr="00064EB6" w:rsidRDefault="00064EB6" w:rsidP="00645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о порядке организации дистанционного обучения </w:t>
      </w:r>
      <w:r w:rsidR="006451F3">
        <w:rPr>
          <w:rFonts w:ascii="Times New Roman" w:hAnsi="Times New Roman" w:cs="Times New Roman"/>
          <w:sz w:val="28"/>
          <w:szCs w:val="28"/>
        </w:rPr>
        <w:t>по дополнительным общеобразовательным программам в МО</w:t>
      </w:r>
      <w:r w:rsidRPr="00064EB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6451F3">
        <w:rPr>
          <w:rFonts w:ascii="Times New Roman" w:hAnsi="Times New Roman" w:cs="Times New Roman"/>
          <w:sz w:val="28"/>
          <w:szCs w:val="28"/>
        </w:rPr>
        <w:t>Туношёнской</w:t>
      </w:r>
      <w:proofErr w:type="spellEnd"/>
      <w:r w:rsidR="006451F3">
        <w:rPr>
          <w:rFonts w:ascii="Times New Roman" w:hAnsi="Times New Roman" w:cs="Times New Roman"/>
          <w:sz w:val="28"/>
          <w:szCs w:val="28"/>
        </w:rPr>
        <w:t xml:space="preserve"> СШ ЯМР</w:t>
      </w:r>
      <w:bookmarkStart w:id="0" w:name="_GoBack"/>
      <w:bookmarkEnd w:id="0"/>
    </w:p>
    <w:p w:rsidR="00064EB6" w:rsidRPr="00064EB6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ADC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I. Общие положения. </w:t>
      </w:r>
    </w:p>
    <w:p w:rsidR="00C71ADC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>1.1. Настоящее «Положение о порядке организации дистанционного обучения</w:t>
      </w:r>
      <w:r w:rsidR="00C553E4">
        <w:rPr>
          <w:rFonts w:ascii="Times New Roman" w:hAnsi="Times New Roman" w:cs="Times New Roman"/>
          <w:sz w:val="28"/>
          <w:szCs w:val="28"/>
        </w:rPr>
        <w:t xml:space="preserve"> </w:t>
      </w:r>
      <w:r w:rsidR="00C553E4">
        <w:rPr>
          <w:rFonts w:ascii="Times New Roman" w:hAnsi="Times New Roman" w:cs="Times New Roman"/>
          <w:sz w:val="28"/>
          <w:szCs w:val="28"/>
        </w:rPr>
        <w:t>по дополнительным общеобразовательным программам в МО</w:t>
      </w:r>
      <w:r w:rsidR="00C553E4" w:rsidRPr="00064EB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C553E4">
        <w:rPr>
          <w:rFonts w:ascii="Times New Roman" w:hAnsi="Times New Roman" w:cs="Times New Roman"/>
          <w:sz w:val="28"/>
          <w:szCs w:val="28"/>
        </w:rPr>
        <w:t>Туношёнской</w:t>
      </w:r>
      <w:proofErr w:type="spellEnd"/>
      <w:r w:rsidR="00C553E4">
        <w:rPr>
          <w:rFonts w:ascii="Times New Roman" w:hAnsi="Times New Roman" w:cs="Times New Roman"/>
          <w:sz w:val="28"/>
          <w:szCs w:val="28"/>
        </w:rPr>
        <w:t xml:space="preserve"> СШ ЯМР</w:t>
      </w:r>
      <w:r w:rsidRPr="00064EB6">
        <w:rPr>
          <w:rFonts w:ascii="Times New Roman" w:hAnsi="Times New Roman" w:cs="Times New Roman"/>
          <w:sz w:val="28"/>
          <w:szCs w:val="28"/>
        </w:rPr>
        <w:t xml:space="preserve">» (далее – Положение) определяет цели, задачи, порядок организации дистанционного </w:t>
      </w:r>
      <w:proofErr w:type="gramStart"/>
      <w:r w:rsidRPr="00064EB6">
        <w:rPr>
          <w:rFonts w:ascii="Times New Roman" w:hAnsi="Times New Roman" w:cs="Times New Roman"/>
          <w:sz w:val="28"/>
          <w:szCs w:val="28"/>
        </w:rPr>
        <w:t>обучения  в</w:t>
      </w:r>
      <w:proofErr w:type="gramEnd"/>
      <w:r w:rsidRPr="00064EB6">
        <w:rPr>
          <w:rFonts w:ascii="Times New Roman" w:hAnsi="Times New Roman" w:cs="Times New Roman"/>
          <w:sz w:val="28"/>
          <w:szCs w:val="28"/>
        </w:rPr>
        <w:t xml:space="preserve"> М</w:t>
      </w:r>
      <w:r w:rsidR="006451F3">
        <w:rPr>
          <w:rFonts w:ascii="Times New Roman" w:hAnsi="Times New Roman" w:cs="Times New Roman"/>
          <w:sz w:val="28"/>
          <w:szCs w:val="28"/>
        </w:rPr>
        <w:t>О</w:t>
      </w:r>
      <w:r w:rsidRPr="00064EB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6451F3">
        <w:rPr>
          <w:rFonts w:ascii="Times New Roman" w:hAnsi="Times New Roman" w:cs="Times New Roman"/>
          <w:sz w:val="28"/>
          <w:szCs w:val="28"/>
        </w:rPr>
        <w:t>Туношёнской</w:t>
      </w:r>
      <w:proofErr w:type="spellEnd"/>
      <w:r w:rsidR="006451F3">
        <w:rPr>
          <w:rFonts w:ascii="Times New Roman" w:hAnsi="Times New Roman" w:cs="Times New Roman"/>
          <w:sz w:val="28"/>
          <w:szCs w:val="28"/>
        </w:rPr>
        <w:t xml:space="preserve"> СШ ЯМР</w:t>
      </w:r>
      <w:r w:rsidR="006451F3" w:rsidRPr="00064EB6">
        <w:rPr>
          <w:rFonts w:ascii="Times New Roman" w:hAnsi="Times New Roman" w:cs="Times New Roman"/>
          <w:sz w:val="28"/>
          <w:szCs w:val="28"/>
        </w:rPr>
        <w:t xml:space="preserve"> </w:t>
      </w:r>
      <w:r w:rsidRPr="00064EB6">
        <w:rPr>
          <w:rFonts w:ascii="Times New Roman" w:hAnsi="Times New Roman" w:cs="Times New Roman"/>
          <w:sz w:val="28"/>
          <w:szCs w:val="28"/>
        </w:rPr>
        <w:t xml:space="preserve">(далее ОУ).  </w:t>
      </w:r>
    </w:p>
    <w:p w:rsidR="00C71ADC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1.2. Положение разработано на основании Федерального закона «Об образовании в РФ» от 29.12.2012 № 273, Приказа Министерства образования и науки РФ от 9 января 2014 г. №2 “Об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программ”. </w:t>
      </w:r>
    </w:p>
    <w:p w:rsidR="00C71ADC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1.3. 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обучающимися. </w:t>
      </w:r>
    </w:p>
    <w:p w:rsidR="00C71ADC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1.4. Образовательный процесс, реализуемый в дистанционной форме, предусматривает значительную долю </w:t>
      </w:r>
      <w:proofErr w:type="gramStart"/>
      <w:r w:rsidRPr="00064EB6">
        <w:rPr>
          <w:rFonts w:ascii="Times New Roman" w:hAnsi="Times New Roman" w:cs="Times New Roman"/>
          <w:sz w:val="28"/>
          <w:szCs w:val="28"/>
        </w:rPr>
        <w:t>самостоятельных занятий</w:t>
      </w:r>
      <w:proofErr w:type="gramEnd"/>
      <w:r w:rsidRPr="00064EB6">
        <w:rPr>
          <w:rFonts w:ascii="Times New Roman" w:hAnsi="Times New Roman" w:cs="Times New Roman"/>
          <w:sz w:val="28"/>
          <w:szCs w:val="28"/>
        </w:rPr>
        <w:t xml:space="preserve">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</w:t>
      </w:r>
      <w:r w:rsidRPr="00064EB6">
        <w:rPr>
          <w:rFonts w:ascii="Times New Roman" w:hAnsi="Times New Roman" w:cs="Times New Roman"/>
          <w:sz w:val="28"/>
          <w:szCs w:val="28"/>
        </w:rPr>
        <w:lastRenderedPageBreak/>
        <w:t xml:space="preserve">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 </w:t>
      </w:r>
    </w:p>
    <w:p w:rsidR="00C71ADC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>1.5. Главными целями дистанционного обучения как важной составляющей в системе беспрерывного образования являются:</w:t>
      </w:r>
    </w:p>
    <w:p w:rsidR="00C71ADC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 - предоставление обучающимся возможности углубленного освоения образовательных программ, непосредственно по месту жительства обучающегося или его временного пребывания (нахождения); </w:t>
      </w:r>
    </w:p>
    <w:p w:rsidR="00C71ADC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- повышение качества образования обучающихся в соответствии с их интересами, способностями и потребностями;  </w:t>
      </w:r>
    </w:p>
    <w:p w:rsidR="00064EB6" w:rsidRPr="00064EB6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- предоставление детям-инвалидам возможности получения образования по индивидуальной программе на дому; </w:t>
      </w:r>
    </w:p>
    <w:p w:rsidR="00C71ADC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- интеграция дистанционного обучения с классическими формами обучения с целью повышения их эффективности; </w:t>
      </w:r>
    </w:p>
    <w:p w:rsidR="00C71ADC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>- реализация дополнительного образования одаренных детей и детей с ограниченными возможностями здоровья;</w:t>
      </w:r>
    </w:p>
    <w:p w:rsidR="00C71ADC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 - выявлять одаренных обучающихся ОУ; </w:t>
      </w:r>
    </w:p>
    <w:p w:rsidR="00C71ADC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- обеспечивать доступ одаренных обучающихся к образовательным и информационным ресурсам; </w:t>
      </w:r>
    </w:p>
    <w:p w:rsidR="00064EB6" w:rsidRPr="00064EB6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-создание условий для более полного удовлетворения потребностей обучающихся в области образования без отрыва от основной учёбы. </w:t>
      </w:r>
    </w:p>
    <w:p w:rsidR="00064EB6" w:rsidRPr="00064EB6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 II. Организация процесса дистанционного обучения в ОУ </w:t>
      </w:r>
    </w:p>
    <w:p w:rsidR="00C71ADC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 2.1. Обучение в дистанционной форме осуществляется по </w:t>
      </w:r>
      <w:proofErr w:type="gramStart"/>
      <w:r w:rsidRPr="00064EB6">
        <w:rPr>
          <w:rFonts w:ascii="Times New Roman" w:hAnsi="Times New Roman" w:cs="Times New Roman"/>
          <w:sz w:val="28"/>
          <w:szCs w:val="28"/>
        </w:rPr>
        <w:t>допол</w:t>
      </w:r>
      <w:r w:rsidR="00C71ADC">
        <w:rPr>
          <w:rFonts w:ascii="Times New Roman" w:hAnsi="Times New Roman" w:cs="Times New Roman"/>
          <w:sz w:val="28"/>
          <w:szCs w:val="28"/>
        </w:rPr>
        <w:t xml:space="preserve">нительным </w:t>
      </w:r>
      <w:r w:rsidRPr="00064EB6">
        <w:rPr>
          <w:rFonts w:ascii="Times New Roman" w:hAnsi="Times New Roman" w:cs="Times New Roman"/>
          <w:sz w:val="28"/>
          <w:szCs w:val="28"/>
        </w:rPr>
        <w:t xml:space="preserve"> общеразвивающим</w:t>
      </w:r>
      <w:proofErr w:type="gramEnd"/>
      <w:r w:rsidRPr="00064EB6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программам, для удовлетворения образовательных потребностей детей с целью углубления и расширения знаний. </w:t>
      </w:r>
      <w:proofErr w:type="gramStart"/>
      <w:r w:rsidRPr="00064EB6">
        <w:rPr>
          <w:rFonts w:ascii="Times New Roman" w:hAnsi="Times New Roman" w:cs="Times New Roman"/>
          <w:sz w:val="28"/>
          <w:szCs w:val="28"/>
        </w:rPr>
        <w:t>Обучение  в</w:t>
      </w:r>
      <w:proofErr w:type="gramEnd"/>
      <w:r w:rsidRPr="00064EB6">
        <w:rPr>
          <w:rFonts w:ascii="Times New Roman" w:hAnsi="Times New Roman" w:cs="Times New Roman"/>
          <w:sz w:val="28"/>
          <w:szCs w:val="28"/>
        </w:rPr>
        <w:t xml:space="preserve"> дистанционной форме предусмотрено на время карантина, обстоятельств непреодолимой силы  или отмены занятий по погодным условиям.</w:t>
      </w:r>
    </w:p>
    <w:p w:rsidR="00064EB6" w:rsidRPr="00064EB6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 2.2. Обучающиеся в дистанционной форме имеют все права и несут все обязанности, предусмотренные Федеральным законом «Об образовании в РФ» и Уставом школы, наравне с учащимися других форм обучения. Обучающиеся могут принимать участие во всех </w:t>
      </w:r>
      <w:proofErr w:type="gramStart"/>
      <w:r w:rsidRPr="00064EB6">
        <w:rPr>
          <w:rFonts w:ascii="Times New Roman" w:hAnsi="Times New Roman" w:cs="Times New Roman"/>
          <w:sz w:val="28"/>
          <w:szCs w:val="28"/>
        </w:rPr>
        <w:t>мероприятиях  (</w:t>
      </w:r>
      <w:proofErr w:type="gramEnd"/>
      <w:r w:rsidRPr="00064EB6">
        <w:rPr>
          <w:rFonts w:ascii="Times New Roman" w:hAnsi="Times New Roman" w:cs="Times New Roman"/>
          <w:sz w:val="28"/>
          <w:szCs w:val="28"/>
        </w:rPr>
        <w:t xml:space="preserve">учебных, познавательных, развивающих, культурных, а также уроках, консультациях, семинарах, зачетах, экзаменах, конференциях) проводимых ОУ. </w:t>
      </w:r>
    </w:p>
    <w:p w:rsidR="00064EB6" w:rsidRPr="00064EB6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 III. Образовательное учреждение: </w:t>
      </w:r>
    </w:p>
    <w:p w:rsidR="00C71ADC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lastRenderedPageBreak/>
        <w:t xml:space="preserve"> 3.1. Выявляет потребности обучающихся в дистанционном обучении, осуществляет текущий учебный процесс по </w:t>
      </w:r>
      <w:proofErr w:type="gramStart"/>
      <w:r w:rsidRPr="00064EB6">
        <w:rPr>
          <w:rFonts w:ascii="Times New Roman" w:hAnsi="Times New Roman" w:cs="Times New Roman"/>
          <w:sz w:val="28"/>
          <w:szCs w:val="28"/>
        </w:rPr>
        <w:t>допол</w:t>
      </w:r>
      <w:r w:rsidR="00C71ADC">
        <w:rPr>
          <w:rFonts w:ascii="Times New Roman" w:hAnsi="Times New Roman" w:cs="Times New Roman"/>
          <w:sz w:val="28"/>
          <w:szCs w:val="28"/>
        </w:rPr>
        <w:t xml:space="preserve">нительным </w:t>
      </w:r>
      <w:r w:rsidRPr="00064EB6">
        <w:rPr>
          <w:rFonts w:ascii="Times New Roman" w:hAnsi="Times New Roman" w:cs="Times New Roman"/>
          <w:sz w:val="28"/>
          <w:szCs w:val="28"/>
        </w:rPr>
        <w:t xml:space="preserve"> общеразвивающим</w:t>
      </w:r>
      <w:proofErr w:type="gramEnd"/>
      <w:r w:rsidRPr="00064EB6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для освоения полного объема учебных часов согласно учебным планам ОУ. </w:t>
      </w:r>
    </w:p>
    <w:p w:rsidR="00C71ADC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3.2. Принимает педагогическим советом решение об использовании дистанционного обучения для удовлетворения образовательных потребностей учащихся, детей с ограниченными возможностями здоровья, обучение одаренных детей с целью углубления и расширения знаний по отдельным учебным дисциплинам. </w:t>
      </w:r>
    </w:p>
    <w:p w:rsidR="00C71ADC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3.3. Включает часы дистанционного обучения в учебное расписание ОУ. </w:t>
      </w:r>
    </w:p>
    <w:p w:rsidR="00571C2F" w:rsidRDefault="00571C2F" w:rsidP="00064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4EB6" w:rsidRPr="00064EB6">
        <w:rPr>
          <w:rFonts w:ascii="Times New Roman" w:hAnsi="Times New Roman" w:cs="Times New Roman"/>
          <w:sz w:val="28"/>
          <w:szCs w:val="28"/>
        </w:rPr>
        <w:t xml:space="preserve">. Техническое обеспечение использования дистанционных образовательных технологий в школе. </w:t>
      </w:r>
    </w:p>
    <w:p w:rsidR="00064EB6" w:rsidRPr="00064EB6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4.1 Учебный </w:t>
      </w:r>
      <w:proofErr w:type="gramStart"/>
      <w:r w:rsidRPr="00064EB6">
        <w:rPr>
          <w:rFonts w:ascii="Times New Roman" w:hAnsi="Times New Roman" w:cs="Times New Roman"/>
          <w:sz w:val="28"/>
          <w:szCs w:val="28"/>
        </w:rPr>
        <w:t>процесс  в</w:t>
      </w:r>
      <w:proofErr w:type="gramEnd"/>
      <w:r w:rsidRPr="00064EB6">
        <w:rPr>
          <w:rFonts w:ascii="Times New Roman" w:hAnsi="Times New Roman" w:cs="Times New Roman"/>
          <w:sz w:val="28"/>
          <w:szCs w:val="28"/>
        </w:rPr>
        <w:t xml:space="preserve">   ОУ обеспечивается следующими техническими средствами: </w:t>
      </w:r>
    </w:p>
    <w:p w:rsidR="00571C2F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- компьютерными классом, оснащенными персональными компьютерами, </w:t>
      </w:r>
      <w:proofErr w:type="spellStart"/>
      <w:r w:rsidRPr="00064EB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064EB6">
        <w:rPr>
          <w:rFonts w:ascii="Times New Roman" w:hAnsi="Times New Roman" w:cs="Times New Roman"/>
          <w:sz w:val="28"/>
          <w:szCs w:val="28"/>
        </w:rPr>
        <w:t xml:space="preserve">-камерами, микрофонами и </w:t>
      </w:r>
      <w:proofErr w:type="spellStart"/>
      <w:r w:rsidRPr="00064EB6">
        <w:rPr>
          <w:rFonts w:ascii="Times New Roman" w:hAnsi="Times New Roman" w:cs="Times New Roman"/>
          <w:sz w:val="28"/>
          <w:szCs w:val="28"/>
        </w:rPr>
        <w:t>звукоусилительной</w:t>
      </w:r>
      <w:proofErr w:type="spellEnd"/>
      <w:r w:rsidRPr="00064EB6">
        <w:rPr>
          <w:rFonts w:ascii="Times New Roman" w:hAnsi="Times New Roman" w:cs="Times New Roman"/>
          <w:sz w:val="28"/>
          <w:szCs w:val="28"/>
        </w:rPr>
        <w:t xml:space="preserve"> и проекционной аппаратурой; </w:t>
      </w:r>
    </w:p>
    <w:p w:rsidR="00571C2F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 </w:t>
      </w:r>
    </w:p>
    <w:p w:rsidR="00571C2F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 </w:t>
      </w:r>
    </w:p>
    <w:p w:rsidR="00571C2F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4.2.Техническое обеспечение обучающегося с использованием информационно-телекоммуникационную сеть "Интернет" в период карантина, обстоятельств непреодолимой силы, длительной болезни или при обучении на дому.  Обучающиеся дома должны иметь: </w:t>
      </w:r>
    </w:p>
    <w:p w:rsidR="00571C2F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>- персональный компьютер (планшет, смартфон) с возможностью воспроизведения звука и видео;</w:t>
      </w:r>
    </w:p>
    <w:p w:rsidR="00571C2F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 - стабильный канал подключения к Интернет;</w:t>
      </w:r>
    </w:p>
    <w:p w:rsidR="00064EB6" w:rsidRPr="00064EB6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 - программное обеспечение для доступа к удаленным серверам с учебной информацией и рабочими материалами. </w:t>
      </w:r>
    </w:p>
    <w:p w:rsidR="00571C2F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 </w:t>
      </w:r>
      <w:r w:rsidR="00571C2F">
        <w:rPr>
          <w:rFonts w:ascii="Times New Roman" w:hAnsi="Times New Roman" w:cs="Times New Roman"/>
          <w:sz w:val="28"/>
          <w:szCs w:val="28"/>
        </w:rPr>
        <w:t>5</w:t>
      </w:r>
      <w:r w:rsidRPr="00064EB6">
        <w:rPr>
          <w:rFonts w:ascii="Times New Roman" w:hAnsi="Times New Roman" w:cs="Times New Roman"/>
          <w:sz w:val="28"/>
          <w:szCs w:val="28"/>
        </w:rPr>
        <w:t xml:space="preserve">. Права ОУ в рамках предоставления обучающимся обучения в форме дистанционного образования </w:t>
      </w:r>
    </w:p>
    <w:p w:rsidR="00571C2F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5.1. ОУ имеет право: </w:t>
      </w:r>
    </w:p>
    <w:p w:rsidR="00571C2F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использовать дистанционные образовательные технологии при всех, предусмотренных законодательством РФ, формах получения образования (Федеральный закон «Об образовании в РФ» ст.16, 17) или при их сочетании, при проведении различных видов учебных занятий, практик, текущего контроля, промежуточной аттестации обучающихся; </w:t>
      </w:r>
    </w:p>
    <w:p w:rsidR="00571C2F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- использовать дистанционные образовательные технологии при наличии педагогических работников и специально оборудованных помещений с соответствующей техникой, позволяющей реализовывать образовательные программы с использованием дистанционных образовательных </w:t>
      </w:r>
      <w:proofErr w:type="gramStart"/>
      <w:r w:rsidRPr="00064EB6">
        <w:rPr>
          <w:rFonts w:ascii="Times New Roman" w:hAnsi="Times New Roman" w:cs="Times New Roman"/>
          <w:sz w:val="28"/>
          <w:szCs w:val="28"/>
        </w:rPr>
        <w:t>технологий;  -</w:t>
      </w:r>
      <w:proofErr w:type="gramEnd"/>
      <w:r w:rsidRPr="00064EB6">
        <w:rPr>
          <w:rFonts w:ascii="Times New Roman" w:hAnsi="Times New Roman" w:cs="Times New Roman"/>
          <w:sz w:val="28"/>
          <w:szCs w:val="28"/>
        </w:rPr>
        <w:t xml:space="preserve"> вести учет результатов образовательного процесса и внутренний докумен</w:t>
      </w:r>
      <w:r w:rsidR="00654E93">
        <w:rPr>
          <w:rFonts w:ascii="Times New Roman" w:hAnsi="Times New Roman" w:cs="Times New Roman"/>
          <w:sz w:val="28"/>
          <w:szCs w:val="28"/>
        </w:rPr>
        <w:t>тооборот на бумажном носителе и в</w:t>
      </w:r>
      <w:r w:rsidRPr="00064EB6">
        <w:rPr>
          <w:rFonts w:ascii="Times New Roman" w:hAnsi="Times New Roman" w:cs="Times New Roman"/>
          <w:sz w:val="28"/>
          <w:szCs w:val="28"/>
        </w:rPr>
        <w:t xml:space="preserve"> электронно-цифровой форме. При реализации </w:t>
      </w:r>
      <w:r w:rsidR="00571C2F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064EB6">
        <w:rPr>
          <w:rFonts w:ascii="Times New Roman" w:hAnsi="Times New Roman" w:cs="Times New Roman"/>
          <w:sz w:val="28"/>
          <w:szCs w:val="28"/>
        </w:rPr>
        <w:t xml:space="preserve">образовательных программ или их частей с применением исключительно электронного обучения, дистанционных образовательных технологий ОУ самостоятельно и (или) с использованием ресурсов иных организаций: </w:t>
      </w:r>
    </w:p>
    <w:p w:rsidR="00571C2F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>- создает условия для функционирования электронной информационно</w:t>
      </w:r>
      <w:r w:rsidR="00571C2F">
        <w:rPr>
          <w:rFonts w:ascii="Times New Roman" w:hAnsi="Times New Roman" w:cs="Times New Roman"/>
          <w:sz w:val="28"/>
          <w:szCs w:val="28"/>
        </w:rPr>
        <w:t>-</w:t>
      </w:r>
      <w:r w:rsidRPr="00064EB6">
        <w:rPr>
          <w:rFonts w:ascii="Times New Roman" w:hAnsi="Times New Roman" w:cs="Times New Roman"/>
          <w:sz w:val="28"/>
          <w:szCs w:val="28"/>
        </w:rPr>
        <w:t>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064EB6" w:rsidRPr="00064EB6" w:rsidRDefault="00064EB6" w:rsidP="00064EB6">
      <w:pPr>
        <w:rPr>
          <w:rFonts w:ascii="Times New Roman" w:hAnsi="Times New Roman" w:cs="Times New Roman"/>
          <w:sz w:val="28"/>
          <w:szCs w:val="28"/>
        </w:rPr>
      </w:pPr>
      <w:r w:rsidRPr="00064EB6">
        <w:rPr>
          <w:rFonts w:ascii="Times New Roman" w:hAnsi="Times New Roman" w:cs="Times New Roman"/>
          <w:sz w:val="28"/>
          <w:szCs w:val="28"/>
        </w:rPr>
        <w:t xml:space="preserve"> -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  Срок действия данного Положения не ограничен. При необходимости в Положение вносятся изменения, дополнения, подлежащие аналогичной процедуре утверждения. </w:t>
      </w:r>
    </w:p>
    <w:p w:rsidR="00064EB6" w:rsidRDefault="00064EB6" w:rsidP="006F1FD9">
      <w:pPr>
        <w:rPr>
          <w:rFonts w:ascii="Times New Roman" w:hAnsi="Times New Roman" w:cs="Times New Roman"/>
          <w:sz w:val="28"/>
          <w:szCs w:val="28"/>
        </w:rPr>
      </w:pPr>
    </w:p>
    <w:p w:rsidR="00064EB6" w:rsidRDefault="00064EB6" w:rsidP="006F1FD9">
      <w:pPr>
        <w:rPr>
          <w:rFonts w:ascii="Times New Roman" w:hAnsi="Times New Roman" w:cs="Times New Roman"/>
          <w:sz w:val="28"/>
          <w:szCs w:val="28"/>
        </w:rPr>
      </w:pPr>
    </w:p>
    <w:p w:rsidR="00064EB6" w:rsidRDefault="00064EB6" w:rsidP="006F1FD9">
      <w:pPr>
        <w:rPr>
          <w:rFonts w:ascii="Times New Roman" w:hAnsi="Times New Roman" w:cs="Times New Roman"/>
          <w:sz w:val="28"/>
          <w:szCs w:val="28"/>
        </w:rPr>
      </w:pPr>
    </w:p>
    <w:p w:rsidR="00064EB6" w:rsidRDefault="00064EB6" w:rsidP="006F1FD9">
      <w:pPr>
        <w:rPr>
          <w:rFonts w:ascii="Times New Roman" w:hAnsi="Times New Roman" w:cs="Times New Roman"/>
          <w:sz w:val="28"/>
          <w:szCs w:val="28"/>
        </w:rPr>
      </w:pPr>
    </w:p>
    <w:p w:rsidR="00064EB6" w:rsidRDefault="00064EB6" w:rsidP="006F1FD9">
      <w:pPr>
        <w:rPr>
          <w:rFonts w:ascii="Times New Roman" w:hAnsi="Times New Roman" w:cs="Times New Roman"/>
          <w:sz w:val="28"/>
          <w:szCs w:val="28"/>
        </w:rPr>
      </w:pPr>
    </w:p>
    <w:p w:rsidR="00064EB6" w:rsidRDefault="00064EB6" w:rsidP="006F1FD9">
      <w:pPr>
        <w:rPr>
          <w:rFonts w:ascii="Times New Roman" w:hAnsi="Times New Roman" w:cs="Times New Roman"/>
          <w:sz w:val="28"/>
          <w:szCs w:val="28"/>
        </w:rPr>
      </w:pPr>
    </w:p>
    <w:p w:rsidR="00064EB6" w:rsidRPr="006F1FD9" w:rsidRDefault="00064EB6" w:rsidP="006F1FD9">
      <w:pPr>
        <w:rPr>
          <w:rFonts w:ascii="Times New Roman" w:hAnsi="Times New Roman" w:cs="Times New Roman"/>
          <w:sz w:val="28"/>
          <w:szCs w:val="28"/>
        </w:rPr>
      </w:pPr>
    </w:p>
    <w:sectPr w:rsidR="00064EB6" w:rsidRPr="006F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3E"/>
    <w:rsid w:val="00023DAA"/>
    <w:rsid w:val="00064EB6"/>
    <w:rsid w:val="001B5C2C"/>
    <w:rsid w:val="00571C2F"/>
    <w:rsid w:val="00633480"/>
    <w:rsid w:val="006451F3"/>
    <w:rsid w:val="00654E93"/>
    <w:rsid w:val="006F1FD9"/>
    <w:rsid w:val="00A1413E"/>
    <w:rsid w:val="00A66C2A"/>
    <w:rsid w:val="00C553E4"/>
    <w:rsid w:val="00C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10B31-7967-4D12-9687-F8322233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2020-04-08T07:12:00Z</dcterms:created>
  <dcterms:modified xsi:type="dcterms:W3CDTF">2020-04-08T08:00:00Z</dcterms:modified>
</cp:coreProperties>
</file>