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3B" w:rsidRDefault="00EF7E3B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F7E3B" w:rsidRDefault="00EF7E3B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F7E3B" w:rsidRDefault="00EF7E3B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D6663" w:rsidRDefault="00FD6663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D6663" w:rsidRDefault="00FD6663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D6663" w:rsidRDefault="006E244F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E24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613.2pt" o:ole="">
            <v:imagedata r:id="rId7" o:title=""/>
          </v:shape>
          <o:OLEObject Type="Embed" ProgID="FoxitReader.Document" ShapeID="_x0000_i1025" DrawAspect="Content" ObjectID="_1840619640" r:id="rId8"/>
        </w:object>
      </w:r>
    </w:p>
    <w:p w:rsidR="00FD6663" w:rsidRDefault="00FD6663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F7E3B" w:rsidRDefault="00EF7E3B" w:rsidP="006E2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F7E3B" w:rsidRDefault="00EF7E3B" w:rsidP="00AA4D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Общие положения</w:t>
      </w:r>
    </w:p>
    <w:p w:rsidR="00ED668F" w:rsidRPr="00F0088A" w:rsidRDefault="002574E2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ограмма воспитательной работы</w:t>
      </w:r>
      <w:r w:rsidR="006A3F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детского оздоровительного лагеря (далее- ДО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Л) с дневным пребыванием «Дружба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(далее - Программа) разработана в соответствии с Федеральным законом от 28.12.2024 №543-ФЗ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footnoteReference w:id="1"/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footnoteReference w:id="2"/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Данная Программа обеспечивает единство воспитательного пространства, ценностно-целевого содержания воспитания и воспитательной д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еятельности в данном ДОЛ 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деятельностный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аксиологический.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Системно-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деятельностный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специальным образом организованной совместной деятельности детей, вожатых и педагогических р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аботников в условиях ДОЛ 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Принципы реализации Программы: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единого целевого начала воспитательной деятельности;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системности,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непрерывности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и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преемственности воспитательной деятельности;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единства концептуальных подходов, методов и форм воспитательной деятельности;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учета возрастных и индивидуальных особенностей воспитанников и их групп;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приоритета конструктивных интересов и потребностей детей;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реальности и измеримости итогов воспитательной деятельности.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Целевой раздел Программы</w:t>
      </w:r>
    </w:p>
    <w:p w:rsidR="00ED668F" w:rsidRPr="00F0088A" w:rsidRDefault="00ED668F" w:rsidP="00F008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ED668F" w:rsidRPr="00F0088A" w:rsidRDefault="00ED668F" w:rsidP="00F008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Задачами Программы являются: </w:t>
      </w:r>
    </w:p>
    <w:p w:rsidR="00ED668F" w:rsidRPr="00F0088A" w:rsidRDefault="00ED668F" w:rsidP="00F008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разработка единых подходов к воспитательной работе педаго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гического коллектива ДОЛ 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:rsidR="00ED668F" w:rsidRPr="00F0088A" w:rsidRDefault="00ED668F" w:rsidP="00F008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внедрение единых принципов, методов и форм организации воспитательной деятел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ьности ДОЛ 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формирование и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развитиесубъектности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 в условиях временного детского коллектива; </w:t>
      </w:r>
    </w:p>
    <w:p w:rsidR="00ED668F" w:rsidRPr="00F0088A" w:rsidRDefault="00ED668F" w:rsidP="00F008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</w:t>
      </w:r>
    </w:p>
    <w:p w:rsidR="006A3F35" w:rsidRPr="006A3F35" w:rsidRDefault="00ED668F" w:rsidP="006A3F35">
      <w:pPr>
        <w:pStyle w:val="a6"/>
        <w:spacing w:before="36"/>
        <w:ind w:left="0" w:right="-1" w:firstLine="567"/>
        <w:rPr>
          <w:rFonts w:ascii="Times New Roman" w:hAnsi="Times New Roman" w:cs="Times New Roman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9. При реализации цели Программы учитываются возрастные особенн</w:t>
      </w:r>
      <w:r w:rsidR="007565F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ости участников смен ДОЛ 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»: </w:t>
      </w:r>
      <w:r w:rsidR="007565F3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7-10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 xml:space="preserve"> лет</w:t>
      </w:r>
      <w:r w:rsidR="006A3F3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,</w:t>
      </w:r>
      <w:r w:rsidR="006A3F35" w:rsidRPr="006A3F35">
        <w:rPr>
          <w:rFonts w:ascii="Times New Roman" w:hAnsi="Times New Roman" w:cs="Times New Roman"/>
        </w:rPr>
        <w:t xml:space="preserve"> </w:t>
      </w:r>
      <w:r w:rsidR="006A3F35" w:rsidRPr="00C05E2C">
        <w:rPr>
          <w:rFonts w:ascii="Times New Roman" w:hAnsi="Times New Roman" w:cs="Times New Roman"/>
        </w:rPr>
        <w:t>среди</w:t>
      </w:r>
      <w:r w:rsidR="006A3F35">
        <w:rPr>
          <w:rFonts w:ascii="Times New Roman" w:hAnsi="Times New Roman" w:cs="Times New Roman"/>
        </w:rPr>
        <w:t xml:space="preserve"> </w:t>
      </w:r>
      <w:r w:rsidR="006A3F35" w:rsidRPr="00C05E2C">
        <w:rPr>
          <w:rFonts w:ascii="Times New Roman" w:hAnsi="Times New Roman" w:cs="Times New Roman"/>
        </w:rPr>
        <w:t>которых</w:t>
      </w:r>
      <w:r w:rsidR="006A3F35">
        <w:rPr>
          <w:rFonts w:ascii="Times New Roman" w:hAnsi="Times New Roman" w:cs="Times New Roman"/>
        </w:rPr>
        <w:t xml:space="preserve"> есть </w:t>
      </w:r>
      <w:r w:rsidR="006A3F35" w:rsidRPr="00C05E2C">
        <w:rPr>
          <w:rFonts w:ascii="Times New Roman" w:hAnsi="Times New Roman" w:cs="Times New Roman"/>
        </w:rPr>
        <w:t>и</w:t>
      </w:r>
      <w:r w:rsidR="006A3F35">
        <w:rPr>
          <w:rFonts w:ascii="Times New Roman" w:hAnsi="Times New Roman" w:cs="Times New Roman"/>
        </w:rPr>
        <w:t xml:space="preserve"> </w:t>
      </w:r>
      <w:r w:rsidR="006A3F35" w:rsidRPr="00C05E2C">
        <w:rPr>
          <w:rFonts w:ascii="Times New Roman" w:hAnsi="Times New Roman" w:cs="Times New Roman"/>
        </w:rPr>
        <w:t>участники</w:t>
      </w:r>
      <w:r w:rsidR="006A3F35">
        <w:rPr>
          <w:rFonts w:ascii="Times New Roman" w:hAnsi="Times New Roman" w:cs="Times New Roman"/>
        </w:rPr>
        <w:t xml:space="preserve"> детского общественн</w:t>
      </w:r>
      <w:r w:rsidR="007565F3">
        <w:rPr>
          <w:rFonts w:ascii="Times New Roman" w:hAnsi="Times New Roman" w:cs="Times New Roman"/>
        </w:rPr>
        <w:t xml:space="preserve">ого объединения </w:t>
      </w:r>
      <w:r w:rsidR="00E733C3">
        <w:rPr>
          <w:rFonts w:ascii="Times New Roman" w:hAnsi="Times New Roman" w:cs="Times New Roman"/>
        </w:rPr>
        <w:t>«Орлята России». Запланировано 3</w:t>
      </w:r>
      <w:r w:rsidR="006A3F35">
        <w:rPr>
          <w:rFonts w:ascii="Times New Roman" w:hAnsi="Times New Roman" w:cs="Times New Roman"/>
        </w:rPr>
        <w:t xml:space="preserve"> отряда</w:t>
      </w:r>
      <w:r w:rsidR="006A3F35" w:rsidRPr="00C05E2C">
        <w:rPr>
          <w:rFonts w:ascii="Times New Roman" w:hAnsi="Times New Roman" w:cs="Times New Roman"/>
        </w:rPr>
        <w:t xml:space="preserve"> в количестве </w:t>
      </w:r>
      <w:r w:rsidR="00E733C3">
        <w:rPr>
          <w:rFonts w:ascii="Times New Roman" w:hAnsi="Times New Roman" w:cs="Times New Roman"/>
        </w:rPr>
        <w:t xml:space="preserve">по 26-27 человек </w:t>
      </w:r>
      <w:proofErr w:type="gramStart"/>
      <w:r w:rsidR="00E733C3">
        <w:rPr>
          <w:rFonts w:ascii="Times New Roman" w:hAnsi="Times New Roman" w:cs="Times New Roman"/>
        </w:rPr>
        <w:t>–  всего</w:t>
      </w:r>
      <w:proofErr w:type="gramEnd"/>
      <w:r w:rsidR="00E733C3">
        <w:rPr>
          <w:rFonts w:ascii="Times New Roman" w:hAnsi="Times New Roman" w:cs="Times New Roman"/>
        </w:rPr>
        <w:t xml:space="preserve"> 8</w:t>
      </w:r>
      <w:r w:rsidR="007565F3">
        <w:rPr>
          <w:rFonts w:ascii="Times New Roman" w:hAnsi="Times New Roman" w:cs="Times New Roman"/>
        </w:rPr>
        <w:t>0</w:t>
      </w:r>
      <w:r w:rsidR="006A3F35">
        <w:rPr>
          <w:rFonts w:ascii="Times New Roman" w:hAnsi="Times New Roman" w:cs="Times New Roman"/>
        </w:rPr>
        <w:t xml:space="preserve"> детей.</w:t>
      </w:r>
    </w:p>
    <w:p w:rsidR="00ED668F" w:rsidRPr="00F0088A" w:rsidRDefault="006A3F35" w:rsidP="006A3F35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 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:rsidR="00ED668F" w:rsidRPr="001660F5" w:rsidRDefault="001660F5" w:rsidP="001660F5">
      <w:pPr>
        <w:autoSpaceDE w:val="0"/>
        <w:autoSpaceDN w:val="0"/>
        <w:adjustRightInd w:val="0"/>
        <w:spacing w:line="240" w:lineRule="auto"/>
        <w:ind w:left="16" w:right="129" w:firstLine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10.1.</w:t>
      </w:r>
      <w:r w:rsidR="006A3F35" w:rsidRPr="001660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668F" w:rsidRPr="001660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</w:t>
      </w:r>
      <w:r w:rsidR="00ED668F" w:rsidRPr="001660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1660F5" w:rsidRPr="004C1C83" w:rsidRDefault="001660F5" w:rsidP="001660F5">
      <w:pPr>
        <w:pStyle w:val="a6"/>
        <w:ind w:left="0" w:right="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</w:t>
      </w:r>
      <w:r w:rsidRPr="004C1C83">
        <w:rPr>
          <w:rFonts w:ascii="Times New Roman" w:hAnsi="Times New Roman" w:cs="Times New Roman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ED668F" w:rsidRPr="006A3F35" w:rsidRDefault="00ED668F" w:rsidP="006A3F35">
      <w:pPr>
        <w:pStyle w:val="a5"/>
        <w:numPr>
          <w:ilvl w:val="0"/>
          <w:numId w:val="15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3F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оспитательной работе ДОЛ «Дружба</w:t>
      </w:r>
      <w:r w:rsidRPr="006A3F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 </w:t>
      </w:r>
    </w:p>
    <w:p w:rsidR="006A3F35" w:rsidRPr="005311FD" w:rsidRDefault="006A3F35" w:rsidP="006A3F35">
      <w:pPr>
        <w:autoSpaceDE w:val="0"/>
        <w:autoSpaceDN w:val="0"/>
        <w:adjustRightInd w:val="0"/>
        <w:spacing w:after="28" w:line="240" w:lineRule="auto"/>
        <w:ind w:left="426"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12.1.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6A3F35" w:rsidRPr="006A3F35" w:rsidRDefault="006A3F35" w:rsidP="006A3F35">
      <w:pPr>
        <w:numPr>
          <w:ilvl w:val="0"/>
          <w:numId w:val="15"/>
        </w:numPr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F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</w:t>
      </w:r>
      <w:r w:rsidR="00756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оспитательной работе ДОЛ «Дружба</w:t>
      </w:r>
      <w:r w:rsidRPr="006A3F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».  </w:t>
      </w:r>
      <w:r w:rsidRPr="006A3F3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6A3F35" w:rsidRPr="006A3F35" w:rsidRDefault="006A3F35" w:rsidP="006A3F35">
      <w:pPr>
        <w:pStyle w:val="a5"/>
        <w:autoSpaceDE w:val="0"/>
        <w:autoSpaceDN w:val="0"/>
        <w:adjustRightInd w:val="0"/>
        <w:ind w:left="376" w:right="1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Содержательный раздел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 В основу каждого направления вос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питательной работы в ДОЛ 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Основные направления в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оспитательной работы ДОЛ 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включают в себя: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гражданское воспитание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патриотическое воспитание: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духовно-нравственное воспитание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эстетическое воспитание: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трудовое воспитание: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физическое воспитание, формирование культуры здорового образа жизни и эмоционального благополучия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компонент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здоровьесберегающей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экологическое воспитание: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познавательное направление воспитания: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13.В общем блоке реализации содержания «Мир»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ED668F" w:rsidRDefault="00ED668F" w:rsidP="00F0088A">
      <w:pPr>
        <w:autoSpaceDE w:val="0"/>
        <w:autoSpaceDN w:val="0"/>
        <w:adjustRightInd w:val="0"/>
        <w:spacing w:after="0" w:line="240" w:lineRule="auto"/>
        <w:ind w:right="129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Содержание блока 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«Мир»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реализуется в следующих формах: </w:t>
      </w:r>
    </w:p>
    <w:p w:rsidR="00B94122" w:rsidRPr="00C05E2C" w:rsidRDefault="00B94122" w:rsidP="00B94122">
      <w:pPr>
        <w:pStyle w:val="a5"/>
        <w:numPr>
          <w:ilvl w:val="0"/>
          <w:numId w:val="16"/>
        </w:numPr>
        <w:tabs>
          <w:tab w:val="left" w:pos="1285"/>
        </w:tabs>
        <w:autoSpaceDE w:val="0"/>
        <w:autoSpaceDN w:val="0"/>
        <w:spacing w:before="42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литературные мероприятия</w:t>
      </w:r>
      <w:r w:rsidRPr="00C05E2C">
        <w:rPr>
          <w:rFonts w:ascii="Times New Roman" w:hAnsi="Times New Roman" w:cs="Times New Roman"/>
          <w:sz w:val="28"/>
          <w:szCs w:val="28"/>
        </w:rPr>
        <w:t>, исторические игры, информационные часы на тему: «Жизнь замечательных людей», на которых ребятам задаются образцы нравственного поведения,</w:t>
      </w:r>
      <w:r>
        <w:rPr>
          <w:rFonts w:ascii="Times New Roman" w:hAnsi="Times New Roman" w:cs="Times New Roman"/>
          <w:sz w:val="28"/>
          <w:szCs w:val="28"/>
        </w:rPr>
        <w:t xml:space="preserve"> через знакомство</w:t>
      </w:r>
      <w:r w:rsidRPr="00C05E2C">
        <w:rPr>
          <w:rFonts w:ascii="Times New Roman" w:hAnsi="Times New Roman" w:cs="Times New Roman"/>
          <w:sz w:val="28"/>
          <w:szCs w:val="28"/>
        </w:rPr>
        <w:t xml:space="preserve">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B94122" w:rsidRPr="00C05E2C" w:rsidRDefault="00B94122" w:rsidP="00B94122">
      <w:pPr>
        <w:pStyle w:val="a5"/>
        <w:numPr>
          <w:ilvl w:val="1"/>
          <w:numId w:val="16"/>
        </w:numPr>
        <w:tabs>
          <w:tab w:val="left" w:pos="1317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5E2C">
        <w:rPr>
          <w:rFonts w:ascii="Times New Roman" w:hAnsi="Times New Roman" w:cs="Times New Roman"/>
          <w:sz w:val="28"/>
          <w:szCs w:val="28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мультипликации.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Знакомя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 xml:space="preserve">с историей человечества, с мировой культурой и наукой важно создать такие условия, при которых воспитанников будет окружать как можно больше </w:t>
      </w:r>
      <w:r w:rsidRPr="00C05E2C">
        <w:rPr>
          <w:rFonts w:ascii="Times New Roman" w:hAnsi="Times New Roman" w:cs="Times New Roman"/>
          <w:sz w:val="28"/>
          <w:szCs w:val="28"/>
        </w:rPr>
        <w:lastRenderedPageBreak/>
        <w:t>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B94122" w:rsidRPr="00C05E2C" w:rsidRDefault="00B94122" w:rsidP="00B94122">
      <w:pPr>
        <w:pStyle w:val="a5"/>
        <w:numPr>
          <w:ilvl w:val="1"/>
          <w:numId w:val="16"/>
        </w:numPr>
        <w:tabs>
          <w:tab w:val="left" w:pos="1291"/>
        </w:tabs>
        <w:autoSpaceDE w:val="0"/>
        <w:autoSpaceDN w:val="0"/>
        <w:spacing w:before="1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5E2C">
        <w:rPr>
          <w:rFonts w:ascii="Times New Roman" w:hAnsi="Times New Roman" w:cs="Times New Roman"/>
          <w:sz w:val="28"/>
          <w:szCs w:val="28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понять,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основой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человечества в целом.</w:t>
      </w:r>
    </w:p>
    <w:p w:rsidR="00B94122" w:rsidRPr="00C05E2C" w:rsidRDefault="00B94122" w:rsidP="00B94122">
      <w:pPr>
        <w:pStyle w:val="a5"/>
        <w:numPr>
          <w:ilvl w:val="1"/>
          <w:numId w:val="16"/>
        </w:numPr>
        <w:tabs>
          <w:tab w:val="left" w:pos="1288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5E2C">
        <w:rPr>
          <w:rFonts w:ascii="Times New Roman" w:hAnsi="Times New Roman" w:cs="Times New Roman"/>
          <w:sz w:val="28"/>
          <w:szCs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B94122" w:rsidRPr="00C05E2C" w:rsidRDefault="00B94122" w:rsidP="00B94122">
      <w:pPr>
        <w:pStyle w:val="a6"/>
        <w:ind w:left="0" w:right="-1" w:firstLine="567"/>
        <w:rPr>
          <w:rFonts w:ascii="Times New Roman" w:hAnsi="Times New Roman" w:cs="Times New Roman"/>
        </w:rPr>
      </w:pPr>
      <w:r w:rsidRPr="00C05E2C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интеллектуальных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познавательных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  <w:spacing w:val="-4"/>
        </w:rPr>
        <w:t>игр;</w:t>
      </w:r>
    </w:p>
    <w:p w:rsidR="00B94122" w:rsidRDefault="00B94122" w:rsidP="00B94122">
      <w:pPr>
        <w:pStyle w:val="a6"/>
        <w:spacing w:before="42" w:line="276" w:lineRule="auto"/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организация </w:t>
      </w:r>
      <w:r w:rsidRPr="00C05E2C">
        <w:rPr>
          <w:rFonts w:ascii="Times New Roman" w:hAnsi="Times New Roman" w:cs="Times New Roman"/>
        </w:rPr>
        <w:t xml:space="preserve">исследовательской и проектной деятельности; </w:t>
      </w:r>
    </w:p>
    <w:p w:rsidR="00B94122" w:rsidRPr="00C05E2C" w:rsidRDefault="00B94122" w:rsidP="00B94122">
      <w:pPr>
        <w:pStyle w:val="a6"/>
        <w:spacing w:before="42" w:line="276" w:lineRule="auto"/>
        <w:ind w:left="0" w:right="-1" w:firstLine="567"/>
        <w:rPr>
          <w:rFonts w:ascii="Times New Roman" w:hAnsi="Times New Roman" w:cs="Times New Roman"/>
        </w:rPr>
      </w:pPr>
      <w:r w:rsidRPr="00C05E2C">
        <w:rPr>
          <w:rFonts w:ascii="Times New Roman" w:hAnsi="Times New Roman" w:cs="Times New Roman"/>
        </w:rPr>
        <w:t>в) просмотр научно-популярных фильмов;</w:t>
      </w:r>
    </w:p>
    <w:p w:rsidR="00B94122" w:rsidRPr="00C05E2C" w:rsidRDefault="00B94122" w:rsidP="00B94122">
      <w:pPr>
        <w:pStyle w:val="a6"/>
        <w:spacing w:line="276" w:lineRule="auto"/>
        <w:ind w:left="0" w:right="-1" w:firstLine="567"/>
        <w:rPr>
          <w:rFonts w:ascii="Times New Roman" w:hAnsi="Times New Roman" w:cs="Times New Roman"/>
        </w:rPr>
      </w:pPr>
      <w:r w:rsidRPr="00C05E2C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) </w:t>
      </w:r>
      <w:r w:rsidRPr="00C05E2C">
        <w:rPr>
          <w:rFonts w:ascii="Times New Roman" w:hAnsi="Times New Roman" w:cs="Times New Roman"/>
        </w:rPr>
        <w:t>мероприятия и дела, направленные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изучение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05E2C">
        <w:rPr>
          <w:rFonts w:ascii="Times New Roman" w:hAnsi="Times New Roman" w:cs="Times New Roman"/>
        </w:rPr>
        <w:t>России</w:t>
      </w:r>
      <w:r w:rsidR="007565F3">
        <w:rPr>
          <w:rFonts w:ascii="Times New Roman" w:hAnsi="Times New Roman" w:cs="Times New Roman"/>
        </w:rPr>
        <w:t>,</w:t>
      </w:r>
      <w:r w:rsidRPr="00C05E2C">
        <w:rPr>
          <w:rFonts w:ascii="Times New Roman" w:hAnsi="Times New Roman" w:cs="Times New Roman"/>
        </w:rPr>
        <w:t>родного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края,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населенного пункта как культурного про</w:t>
      </w:r>
      <w:r>
        <w:rPr>
          <w:rFonts w:ascii="Times New Roman" w:hAnsi="Times New Roman" w:cs="Times New Roman"/>
        </w:rPr>
        <w:t>странства, фольклор</w:t>
      </w:r>
      <w:r w:rsidRPr="00C05E2C">
        <w:rPr>
          <w:rFonts w:ascii="Times New Roman" w:hAnsi="Times New Roman" w:cs="Times New Roman"/>
        </w:rPr>
        <w:t xml:space="preserve"> в контексте мировой культуры и нематериального наследия. Знакомство детей не только с красотой нашей планеты, но и в первую очередь, с историей своего населенного пункта, края, региона, страны;</w:t>
      </w:r>
    </w:p>
    <w:p w:rsidR="00B94122" w:rsidRPr="00B94122" w:rsidRDefault="00B94122" w:rsidP="00B94122">
      <w:pPr>
        <w:pStyle w:val="a5"/>
        <w:numPr>
          <w:ilvl w:val="1"/>
          <w:numId w:val="16"/>
        </w:numPr>
        <w:tabs>
          <w:tab w:val="left" w:pos="1281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5E2C">
        <w:rPr>
          <w:rFonts w:ascii="Times New Roman" w:hAnsi="Times New Roman" w:cs="Times New Roman"/>
          <w:sz w:val="28"/>
          <w:szCs w:val="28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ED668F" w:rsidRPr="00F0088A" w:rsidRDefault="00ED668F" w:rsidP="00F0088A">
      <w:pPr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Литературный день (конкурс чтецов</w:t>
      </w: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);информационные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часы «Люди нашего села», на которых детям демонстрируются образцы нравственного поведения через знакомство с историческими деятелями, с участниками СВО; интеллектуальные игры, направленные на изучение России, родного к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рая и села; посещение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музея </w:t>
      </w:r>
      <w:r w:rsidR="007565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школы.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14.В общем блоке реализации содержания 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«Россия»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предлагаются пять комплексов мероприятий: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14.1.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1-ый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</w:t>
      </w:r>
      <w:r w:rsidR="00B941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тематический день «День России».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14.2.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2-ой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связан с суверенитетом и безопасностью, защитой российского общества, народа России, памяти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защитников Отечества и подвигов героев Отечества, сохранением исторической правды. Форматы мероприятий: </w:t>
      </w:r>
    </w:p>
    <w:p w:rsidR="00ED668F" w:rsidRPr="00B94122" w:rsidRDefault="00ED668F" w:rsidP="00B94122">
      <w:pPr>
        <w:pStyle w:val="a6"/>
        <w:spacing w:before="42" w:line="276" w:lineRule="auto"/>
        <w:ind w:left="0" w:right="-1" w:firstLine="567"/>
        <w:rPr>
          <w:rFonts w:ascii="Times New Roman" w:hAnsi="Times New Roman" w:cs="Times New Roman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-встреча с участниками СВО</w:t>
      </w:r>
      <w:r w:rsidR="00B1299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села</w:t>
      </w: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; письма солдату; посещение </w:t>
      </w: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памятника  участникам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Великой Отечественной войны 1941-1945 </w:t>
      </w:r>
      <w:proofErr w:type="spellStart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гг</w:t>
      </w:r>
      <w:proofErr w:type="spellEnd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; </w:t>
      </w:r>
      <w:proofErr w:type="spellStart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квест</w:t>
      </w:r>
      <w:proofErr w:type="spellEnd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-игра на тему ВОВ, </w:t>
      </w:r>
      <w:r w:rsidR="00B94122" w:rsidRPr="00C05E2C">
        <w:rPr>
          <w:rFonts w:ascii="Times New Roman" w:hAnsi="Times New Roman" w:cs="Times New Roman"/>
        </w:rPr>
        <w:t>«Час Памяти», «Час Мужества». Через проведение тематических занятий необходимо показать ребятам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важность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сохранения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памяти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о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подвигах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наших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предков,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защитивших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родную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землю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и спасших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мир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от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фашистской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агрессии,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о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геноциде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советского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народа,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о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военных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преступлениях нацистов, которые не имеют срока давности;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14.3.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3-ий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73528B" w:rsidRPr="00C05E2C" w:rsidRDefault="00ED668F" w:rsidP="0073528B">
      <w:pPr>
        <w:pStyle w:val="a6"/>
        <w:spacing w:before="1" w:line="276" w:lineRule="auto"/>
        <w:ind w:left="0" w:right="-1" w:firstLine="567"/>
        <w:rPr>
          <w:rFonts w:ascii="Times New Roman" w:hAnsi="Times New Roman" w:cs="Times New Roman"/>
        </w:rPr>
      </w:pPr>
      <w:r w:rsidRPr="00F0088A">
        <w:rPr>
          <w:rFonts w:ascii="Times New Roman" w:eastAsia="Times New Roman" w:hAnsi="Times New Roman" w:cs="Times New Roman"/>
          <w:color w:val="000000" w:themeColor="text1"/>
        </w:rPr>
        <w:t>Формы мероприятий: Фестиваль «Дружба народов»; информационный</w:t>
      </w:r>
      <w:r w:rsidR="0073528B">
        <w:rPr>
          <w:rFonts w:ascii="Times New Roman" w:eastAsia="Times New Roman" w:hAnsi="Times New Roman" w:cs="Times New Roman"/>
          <w:color w:val="000000" w:themeColor="text1"/>
        </w:rPr>
        <w:t xml:space="preserve"> час «Многонациональная Россия», </w:t>
      </w:r>
      <w:r w:rsidR="0073528B">
        <w:rPr>
          <w:rFonts w:ascii="Times New Roman" w:hAnsi="Times New Roman" w:cs="Times New Roman"/>
        </w:rPr>
        <w:t xml:space="preserve">игры, </w:t>
      </w:r>
      <w:r w:rsidR="0073528B" w:rsidRPr="00C05E2C">
        <w:rPr>
          <w:rFonts w:ascii="Times New Roman" w:hAnsi="Times New Roman" w:cs="Times New Roman"/>
        </w:rPr>
        <w:t>связанные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с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орфографией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и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пунктуацией.</w:t>
      </w:r>
      <w:r w:rsidR="0073528B">
        <w:rPr>
          <w:rFonts w:ascii="Times New Roman" w:hAnsi="Times New Roman" w:cs="Times New Roman"/>
        </w:rPr>
        <w:t xml:space="preserve"> Эти игры</w:t>
      </w:r>
      <w:r w:rsidR="0073528B" w:rsidRPr="00C05E2C">
        <w:rPr>
          <w:rFonts w:ascii="Times New Roman" w:hAnsi="Times New Roman" w:cs="Times New Roman"/>
        </w:rPr>
        <w:t xml:space="preserve"> направлены на развитие языковой грамотности через увлекательные форматы. Сквозные игры, такие как: «Орфографический марафон» или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«Пунктуационная дуэль», которые вовлекают участников в процесс изучения правил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русского языка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в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игровой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форме.</w:t>
      </w:r>
      <w:r w:rsidR="0073528B">
        <w:rPr>
          <w:rFonts w:ascii="Times New Roman" w:hAnsi="Times New Roman" w:cs="Times New Roman"/>
        </w:rPr>
        <w:t xml:space="preserve"> Акции </w:t>
      </w:r>
      <w:r w:rsidR="0073528B" w:rsidRPr="00C05E2C">
        <w:rPr>
          <w:rFonts w:ascii="Times New Roman" w:hAnsi="Times New Roman" w:cs="Times New Roman"/>
        </w:rPr>
        <w:t>«День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грамотного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письма»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или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 xml:space="preserve">«Пиши без ошибок», мотивируют детей и подростков применять знания на практике, делая грамотность неотъемлемой частью повседневной жизни. Такие </w:t>
      </w:r>
      <w:r w:rsidR="0073528B">
        <w:rPr>
          <w:rFonts w:ascii="Times New Roman" w:hAnsi="Times New Roman" w:cs="Times New Roman"/>
        </w:rPr>
        <w:t xml:space="preserve">подобные </w:t>
      </w:r>
      <w:r w:rsidR="0073528B" w:rsidRPr="00C05E2C">
        <w:rPr>
          <w:rFonts w:ascii="Times New Roman" w:hAnsi="Times New Roman" w:cs="Times New Roman"/>
        </w:rPr>
        <w:t xml:space="preserve">проекты формируют устойчивые навыки письма и </w:t>
      </w:r>
      <w:proofErr w:type="gramStart"/>
      <w:r w:rsidR="0073528B">
        <w:rPr>
          <w:rFonts w:ascii="Times New Roman" w:hAnsi="Times New Roman" w:cs="Times New Roman"/>
        </w:rPr>
        <w:t xml:space="preserve">любви </w:t>
      </w:r>
      <w:r w:rsidR="0073528B" w:rsidRPr="00C05E2C">
        <w:rPr>
          <w:rFonts w:ascii="Times New Roman" w:hAnsi="Times New Roman" w:cs="Times New Roman"/>
        </w:rPr>
        <w:t xml:space="preserve"> к</w:t>
      </w:r>
      <w:proofErr w:type="gramEnd"/>
      <w:r w:rsidR="0073528B" w:rsidRPr="00C05E2C">
        <w:rPr>
          <w:rFonts w:ascii="Times New Roman" w:hAnsi="Times New Roman" w:cs="Times New Roman"/>
        </w:rPr>
        <w:t xml:space="preserve"> родному языку</w:t>
      </w:r>
      <w:r w:rsidR="0073528B">
        <w:rPr>
          <w:rFonts w:ascii="Times New Roman" w:hAnsi="Times New Roman" w:cs="Times New Roman"/>
        </w:rPr>
        <w:t xml:space="preserve"> (тувинскому). </w:t>
      </w:r>
    </w:p>
    <w:p w:rsidR="00ED668F" w:rsidRPr="0073528B" w:rsidRDefault="0073528B" w:rsidP="0073528B">
      <w:pPr>
        <w:pStyle w:val="a6"/>
        <w:spacing w:line="278" w:lineRule="auto"/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Конкурсы, посвященные родному</w:t>
      </w:r>
      <w:r w:rsidRPr="00C05E2C">
        <w:rPr>
          <w:rFonts w:ascii="Times New Roman" w:hAnsi="Times New Roman" w:cs="Times New Roman"/>
        </w:rPr>
        <w:t xml:space="preserve"> языку, которые помогают детям и подросткам раскрыть творческий потенциал. Соревнова</w:t>
      </w:r>
      <w:r>
        <w:rPr>
          <w:rFonts w:ascii="Times New Roman" w:hAnsi="Times New Roman" w:cs="Times New Roman"/>
        </w:rPr>
        <w:t>ния: «Знаток родного</w:t>
      </w:r>
      <w:r w:rsidRPr="00C05E2C">
        <w:rPr>
          <w:rFonts w:ascii="Times New Roman" w:hAnsi="Times New Roman" w:cs="Times New Roman"/>
        </w:rPr>
        <w:t xml:space="preserve"> языка» или</w:t>
      </w:r>
      <w:r>
        <w:rPr>
          <w:rFonts w:ascii="Times New Roman" w:hAnsi="Times New Roman" w:cs="Times New Roman"/>
        </w:rPr>
        <w:t xml:space="preserve"> «Слоговая головоломка».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14.4.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4-ый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связан с русским языком- государственным языком Российской Федерации.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772" w:right="1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Формы мероприятий: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217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«День русского языка»; п</w:t>
      </w:r>
      <w:r w:rsidR="00B12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осещение сельской </w:t>
      </w:r>
      <w:proofErr w:type="gramStart"/>
      <w:r w:rsidR="00B12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библиотеки 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B12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Туношна</w:t>
      </w:r>
      <w:proofErr w:type="spellEnd"/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 выставка русских народных сказок; Беседа «Жизнь и творчество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А.С.Пушкина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»; конкурс стихов ко дню рождения поэта А.С.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Пушкина;Выставка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книг А.С. Пушкина.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Конкурс чтецов «Мой любимый поэт»; «Украденный полдник» - игра по сказкам А.С. Пушкина; Отгадываем кроссворды «Последний герой» - 5 испытание;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14.5.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5-ый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связан с родной</w:t>
      </w:r>
      <w:r w:rsidR="00B12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природой России, села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Формы мероприятий: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Конкурс экологического рисунка «Окно в природу»; Игровая программа «Экологический след»; Инструктаж по профилактике пищевых отравлений и кишечных инфекций; Экологическая викторина «Знатоки природы»; конкурс подделок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ЭкоДОЛ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 интеллектуальная игра «Земля- наш общий дом».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15.Общий блок реализации содержания 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«Человек»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Реализация воспитательного потенциала данного блока предусматривает: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-инструктажи по технике безопасности; правила безопасного поведения в общественных местах, на воде, в лесу; правила пожарной безопасности; соревнование по мини-футболу; веселые старты, психологический тренинг</w:t>
      </w:r>
      <w:r w:rsidR="00B12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«Вместе весело шагать</w:t>
      </w:r>
      <w:proofErr w:type="gramStart"/>
      <w:r w:rsidR="00B12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»;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игра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«Знатоки дорожного движения».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16.Инвариантные общие содержательные модули включают: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16.1.Модуль «Спортивно-оздоровительная работа».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ED668F" w:rsidRPr="00F0088A" w:rsidRDefault="00ED668F" w:rsidP="00FF33B3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Спортивно-оздоровительная работа в</w:t>
      </w:r>
      <w:r w:rsidR="00B12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 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включает в себя организацию оптимального двигательного режима с учетом возраста детей и состояния их здоровья:</w:t>
      </w:r>
      <w:r w:rsidR="00FF33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ежедневная утренняя зарядка на воздухе, дополнительная общеразвивающая программа «Спортивно-оздоровительные игры», «Культура здорового питания»; соревнование по </w:t>
      </w:r>
      <w:r w:rsidR="007352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мини-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футболу, веселые старты.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16.2. Модуль «Культура России».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стихов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 дню рождения А.С. Пушкина.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16.3.Модуль «Психолого-педагогическое сопровождение». </w:t>
      </w:r>
    </w:p>
    <w:p w:rsidR="00ED668F" w:rsidRPr="00BE13D0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Психолого-педагогическое сопровождение осуществляется при наличии в штате ДОЛ педагога-психолога. Психолог</w:t>
      </w:r>
      <w:r w:rsidR="00B12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 в лагере является Яворская А.М.</w:t>
      </w:r>
    </w:p>
    <w:p w:rsidR="00ED668F" w:rsidRPr="00BE13D0" w:rsidRDefault="00B12995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Педагог-психолог ДОЛ «Дружба</w:t>
      </w:r>
      <w:r w:rsidR="00ED668F"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сопровождает детей на протяжении всего периода их пребывания в ДОЛ; у него имеется отдельный план работы, который включен в единый календарный план лагеря.</w:t>
      </w:r>
    </w:p>
    <w:p w:rsidR="00BE13D0" w:rsidRPr="00BE13D0" w:rsidRDefault="00B12995" w:rsidP="00BE13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ДОЛ «Дружба</w:t>
      </w:r>
      <w:r w:rsidR="00BE13D0"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на сплочение коллектива будут проводит</w:t>
      </w:r>
      <w:r w:rsid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ься мероприятия, </w:t>
      </w:r>
      <w:r w:rsidR="00BE13D0"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базируются на соблюдении следующих принципов: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компетентности (педагог несет ответственность за выбор методов);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педагогов);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 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ценностей на основе взаимного уважения и коллегиального обсуждения проблем, возникающих в ходе реализации программ;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рациональности лежит в основе использования форм и методов психологического взаимодействия и обуславливает необходимость их отбора с учетом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оптимальной сложности, информативности и пользы для ребенка.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консультационно-просветительскую, профилактическую.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смены ведется ежедневная самооценка участников смены относительно эмоционального личного состояния, уровня разв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ития коллектива; педагогическим 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Диагностика: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входная диагностика на определение интересов, склонностей, способностей ребёнка «Я поз</w:t>
      </w:r>
      <w:r w:rsid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наю себя»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BE13D0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итоговая диагностика в форме рефлексии «В лагере я</w:t>
      </w:r>
      <w:r w:rsid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научился»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людение за учащимися лагеря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индивидуальная диагностика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учащихся «группы риска»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Коррекционно-развивающая работа: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групповые тренинги и психологический практикумы на развитие коммуникации, повышения уровня жизнестойкости, развития эмоциональ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 интеллекта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релак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сационное занятие «Цветок»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психологическая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 «Пойми меня»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арт-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терапия и творческие мастерские.</w:t>
      </w:r>
    </w:p>
    <w:p w:rsidR="00ED668F" w:rsidRPr="00F0088A" w:rsidRDefault="00ED668F" w:rsidP="00F0088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Модуль «Детское самоуправление». </w:t>
      </w:r>
    </w:p>
    <w:p w:rsidR="00ED668F" w:rsidRPr="00F0088A" w:rsidRDefault="00B12995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16.4.1. В ДОЛ «Дружба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избирается «Совет отряда», включаются командиры отрядов ДОЛ.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16.4.2. На уровне отряда: избирается командир отряда по инициативе предложений членов отряда. </w:t>
      </w:r>
    </w:p>
    <w:p w:rsidR="00ED668F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16.4.3. Имеется система поощрения успешности и проявлений активной жизненной позиции детей: награждаются публично, на линейках. За участие и победу в конкурсных мероприятиях; за личные достижения: поощрения отрядных и индивидуальных достижений (гра</w:t>
      </w:r>
      <w:r w:rsidR="00B12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моты, дипломы и сладкие призы).</w:t>
      </w:r>
    </w:p>
    <w:p w:rsidR="00B12995" w:rsidRDefault="00B12995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12995" w:rsidRPr="00F0088A" w:rsidRDefault="00B12995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16.5. Модуль «Инклюзивное пространство». </w:t>
      </w:r>
    </w:p>
    <w:p w:rsidR="00B12995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5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формировании смен ДОЛ составляется список детей с ОВЗ.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5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Данные дети равноправно включаются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16.6. Модуль «Профориентация». </w:t>
      </w:r>
    </w:p>
    <w:p w:rsidR="00ED668F" w:rsidRPr="00161131" w:rsidRDefault="00ED668F" w:rsidP="00161131">
      <w:pPr>
        <w:ind w:left="75" w:right="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ется через: </w:t>
      </w:r>
      <w:r w:rsidR="0016113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1131" w:rsidRPr="00161131">
        <w:rPr>
          <w:rFonts w:ascii="Times New Roman" w:eastAsia="Times New Roman" w:hAnsi="Times New Roman" w:cs="Times New Roman"/>
          <w:sz w:val="28"/>
          <w:szCs w:val="28"/>
        </w:rPr>
        <w:t>гра - викторина «Юные исследователи ко</w:t>
      </w:r>
      <w:r w:rsidR="00161131">
        <w:rPr>
          <w:rFonts w:ascii="Times New Roman" w:eastAsia="Times New Roman" w:hAnsi="Times New Roman" w:cs="Times New Roman"/>
          <w:sz w:val="28"/>
          <w:szCs w:val="28"/>
        </w:rPr>
        <w:t>смоса», посвященная космонавтам, коллаж «Моя будущая профессия»,</w:t>
      </w:r>
      <w:r w:rsidR="00161131" w:rsidRPr="0016113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61131">
        <w:rPr>
          <w:rFonts w:ascii="Times New Roman" w:eastAsia="Times New Roman" w:hAnsi="Times New Roman" w:cs="Times New Roman"/>
          <w:sz w:val="28"/>
          <w:szCs w:val="28"/>
        </w:rPr>
        <w:t>ВН «Мы – будущие профессионалы</w:t>
      </w:r>
      <w:r w:rsidR="00B1299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17.1. Модуль «Экскурсии и походы». </w:t>
      </w:r>
    </w:p>
    <w:p w:rsidR="00ED668F" w:rsidRDefault="00B12995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детей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организуются экологические тропы, тематические экскурсии: </w:t>
      </w:r>
      <w:proofErr w:type="spellStart"/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профориентационные</w:t>
      </w:r>
      <w:proofErr w:type="spellEnd"/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экскурсии по памятным местам и местам боевой славы, музеи. </w:t>
      </w:r>
    </w:p>
    <w:p w:rsidR="00980768" w:rsidRPr="00980768" w:rsidRDefault="00980768" w:rsidP="0098076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Социальные партнеры в данном модуле дом культуры </w:t>
      </w:r>
      <w:proofErr w:type="spellStart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</w:t>
      </w:r>
      <w:r w:rsidR="00B129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Туношна</w:t>
      </w:r>
      <w:proofErr w:type="spellEnd"/>
      <w:r w:rsidR="00B129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библиотека </w:t>
      </w:r>
      <w:proofErr w:type="spellStart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</w:t>
      </w:r>
      <w:r w:rsidR="00B129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Туношна</w:t>
      </w:r>
      <w:proofErr w:type="spellEnd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B129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участковая больница </w:t>
      </w:r>
      <w:proofErr w:type="spellStart"/>
      <w:r w:rsidR="00B129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с.Туношна</w:t>
      </w:r>
      <w:proofErr w:type="spellEnd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17.2. Модуль «Кружки и секции». </w:t>
      </w:r>
    </w:p>
    <w:p w:rsidR="00ED668F" w:rsidRDefault="00B12995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Всего в ДОЛ «Дружба</w:t>
      </w:r>
      <w:r w:rsidR="00ED668F" w:rsidRPr="00F008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 проводятся 6 кружков и секций: 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Имеются образовательные программы и мероприятия, включенные в единый календарный план ДОЛ.</w:t>
      </w:r>
    </w:p>
    <w:p w:rsidR="007B1F91" w:rsidRDefault="00B12995" w:rsidP="007B1F91">
      <w:pPr>
        <w:pStyle w:val="a6"/>
        <w:tabs>
          <w:tab w:val="left" w:pos="709"/>
          <w:tab w:val="left" w:pos="851"/>
        </w:tabs>
        <w:spacing w:before="6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17.3. Модуль «Ярославль</w:t>
      </w:r>
      <w:r w:rsidR="007B1F91">
        <w:rPr>
          <w:rFonts w:ascii="Times New Roman" w:hAnsi="Times New Roman" w:cs="Times New Roman"/>
          <w:b/>
        </w:rPr>
        <w:t xml:space="preserve"> – мой край родной»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Знакомство с историей родного края, привитие любви к</w:t>
      </w:r>
      <w:r w:rsidR="00B12995">
        <w:rPr>
          <w:rFonts w:ascii="Times New Roman" w:hAnsi="Times New Roman" w:cs="Times New Roman"/>
        </w:rPr>
        <w:t xml:space="preserve"> малой Родине, традициям </w:t>
      </w:r>
      <w:r>
        <w:rPr>
          <w:rFonts w:ascii="Times New Roman" w:hAnsi="Times New Roman" w:cs="Times New Roman"/>
        </w:rPr>
        <w:t>и семейным ценностям через:</w:t>
      </w:r>
    </w:p>
    <w:p w:rsidR="007B1F91" w:rsidRDefault="007B1F91" w:rsidP="007B1F91">
      <w:pPr>
        <w:pStyle w:val="a6"/>
        <w:tabs>
          <w:tab w:val="left" w:pos="142"/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знакомство с культурным наследием региона;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творческой личности, умеющей адаптироваться в постоянно меняющемся мире, опора на национальные традиции и ценности определили направление стратегического развития системы образования.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духовной нравственности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</w:t>
      </w:r>
      <w:r w:rsidR="00B12995">
        <w:rPr>
          <w:rFonts w:ascii="Times New Roman" w:hAnsi="Times New Roman" w:cs="Times New Roman"/>
        </w:rPr>
        <w:t xml:space="preserve"> Ярославской области</w:t>
      </w:r>
      <w:r>
        <w:rPr>
          <w:rFonts w:ascii="Times New Roman" w:hAnsi="Times New Roman" w:cs="Times New Roman"/>
        </w:rPr>
        <w:t>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объединение психологического, художественного, исторического подхода к изучению исторических объектов и народной культуры родного края;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целостное представление об окружающем мире на основе знаний исторического, культурологического характера, конструированных на краеведческом материале;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расширение кругозора обучающихся по истории, музыке, литературе, живописи, краеведению;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логического мышления, воображения, творческих данных в благоприятном психологическом климате лагеря.</w:t>
      </w:r>
    </w:p>
    <w:p w:rsidR="007B1F91" w:rsidRDefault="007B1F91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18.При планировании и реализации содержания Программы используются следующие 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уровни воспитательной работы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18.1.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Общелагерный уровень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который определяет установки содержания и демонстрацию ценностного отношения по каждому из смысловых блоков: «Мир», «Россия» (вклю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чая региональный компонент «Ярославль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-мой край родной»), «Человек». </w:t>
      </w:r>
    </w:p>
    <w:p w:rsidR="00ED668F" w:rsidRPr="00F0088A" w:rsidRDefault="00ED668F" w:rsidP="00F94B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18.2.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Межотрядный уровень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События организуются исходя из возрастных особенностей и предполагают реализацию содержания по нескольким отрядам (дружинам): «отряд в гостях у отряда», которое предполагает взаимную подготовку и знакомство друг друга с особенностями своего уклада.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18.3.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Групповой уровень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секции, студии и кружки, органы самоуправления на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общелагерном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уровне. Особенность работы заключается в разновозрастном формате совместной деятельности.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18.4.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Отрядный уровень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планирование и проведение отрядной деятельности.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19.Система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ED668F" w:rsidRPr="00F0088A" w:rsidRDefault="00ED668F" w:rsidP="00F0088A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Организационный раздел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Уклад.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 с дневным пребыванием «Дружба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на базе 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МОУ </w:t>
      </w:r>
      <w:proofErr w:type="spellStart"/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Туношенская</w:t>
      </w:r>
      <w:proofErr w:type="spellEnd"/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СШ ЯМР функционирует в 1 смену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ED668F" w:rsidRDefault="00ED668F" w:rsidP="00F94B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 смена- </w:t>
      </w:r>
      <w:r w:rsidR="006011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16.02.2026-20.02.2026 г.</w:t>
      </w:r>
    </w:p>
    <w:p w:rsidR="006011DF" w:rsidRDefault="006011DF" w:rsidP="00F94B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смена- 30.03.2026-03.04.2026 г.</w:t>
      </w:r>
    </w:p>
    <w:p w:rsidR="006011DF" w:rsidRDefault="006011DF" w:rsidP="00F94B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 смена-01.06.2026-26.06.2026 г.</w:t>
      </w:r>
    </w:p>
    <w:p w:rsidR="006011DF" w:rsidRPr="00F0088A" w:rsidRDefault="006011DF" w:rsidP="00F94B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 смена- 26.10.2026-30.10.2026 г.</w:t>
      </w:r>
    </w:p>
    <w:p w:rsidR="00ED668F" w:rsidRPr="00F0088A" w:rsidRDefault="00F42A75" w:rsidP="00F42A75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Режим работы с 8.30 до 14.30 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(режим вывешивается отдельно).</w:t>
      </w:r>
      <w:r w:rsidR="00ED668F" w:rsidRPr="00F008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68F" w:rsidRPr="00F0088A" w:rsidRDefault="00ED668F" w:rsidP="00F0088A">
      <w:p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Ежегодно в лагерь набираются опытные педагоги из 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числа учителей школы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      Всего в ДОЛ имеется столовая, игровая комната, спортивная площадка, 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умывальная комната, актовый зал.</w:t>
      </w:r>
    </w:p>
    <w:p w:rsidR="00ED668F" w:rsidRPr="00F0088A" w:rsidRDefault="00ED668F" w:rsidP="00F0088A">
      <w:p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обеспечения безопасности детей при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входе в лагерь дежурит вахтер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Имеется КТС противопожарный.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Детей в ДОЛ приводят и забирают ро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дители (законные представители</w:t>
      </w:r>
      <w:proofErr w:type="gramStart"/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),также</w:t>
      </w:r>
      <w:proofErr w:type="gramEnd"/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осуществляется подвоз детей из отдаленных населенных пунктов </w:t>
      </w:r>
      <w:proofErr w:type="spellStart"/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Туношенского</w:t>
      </w:r>
      <w:proofErr w:type="spellEnd"/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поселения.</w:t>
      </w:r>
    </w:p>
    <w:p w:rsidR="00067DC7" w:rsidRDefault="00067DC7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21. Реализация Программы включает в себя</w:t>
      </w:r>
      <w:r w:rsidR="00BC20A5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6268D7" w:rsidRPr="006268D7" w:rsidRDefault="006268D7" w:rsidP="006268D7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Реализация Программы включает в себя следующие этапы:</w:t>
      </w:r>
    </w:p>
    <w:p w:rsidR="006268D7" w:rsidRPr="006268D7" w:rsidRDefault="006268D7" w:rsidP="006268D7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21.1.Издан приказ о создании лагеря. Подобран и утвержден штаб работников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лагеря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Начальник лагеря принял участие 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районных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семинарах. </w:t>
      </w:r>
      <w:proofErr w:type="gramStart"/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Работники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прошли</w:t>
      </w:r>
      <w:proofErr w:type="gramEnd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медицинский осмотр. Провели родительское 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брание, в котором п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ознакомили с режимом ДОЛ «Дружба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и с родительской платой.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охране и безопасности информируем родит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елей ежедневно через социальные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сети, сайт, родительские чаты. Все разработки подготовлены воспитателями.</w:t>
      </w:r>
    </w:p>
    <w:p w:rsidR="006268D7" w:rsidRPr="006268D7" w:rsidRDefault="006268D7" w:rsidP="006268D7">
      <w:pPr>
        <w:tabs>
          <w:tab w:val="left" w:pos="709"/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21.2. Организационный период смены связан с реализацией основных задач:</w:t>
      </w:r>
    </w:p>
    <w:p w:rsidR="006268D7" w:rsidRPr="006268D7" w:rsidRDefault="006268D7" w:rsidP="006268D7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адаптация детей к новым условиям, знакомств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с режимом, правилами, укладом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организации отдыха детей и их оздоровления,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временный детский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коллектив. Содержание событий организа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ционного периода представлено в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инвариантных (обязательных) </w:t>
      </w:r>
      <w:proofErr w:type="spellStart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общелагерных</w:t>
      </w:r>
      <w:proofErr w:type="spellEnd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отрядных формах 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ной работы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календарном плане воспитательной работы.</w:t>
      </w:r>
    </w:p>
    <w:p w:rsidR="00ED668F" w:rsidRPr="006268D7" w:rsidRDefault="006268D7" w:rsidP="001C0074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21.3. Основной период смены направлен на 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ксимальное развитие личностного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потенциала каждого ребенка посредством коллекти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вной деятельности как на уровне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отряда, так и в иных объединениях. Содержание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обытий основного периода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представлено в инвариантных (обязательных)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общелагерных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отрядных формах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воспитательной работы в календарном плане восп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итательной работы. 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21.4. Система обратной связи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уровне детей: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рефлексивные отрядные огоньки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анкетирование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уровне родителей: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телефонные разговоры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анкетирование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уровне педагогов: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ежедневные планерки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индивидуальные и групповые консультации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творческие мастерские</w:t>
      </w:r>
    </w:p>
    <w:p w:rsidR="00ED668F" w:rsidRPr="001C0074" w:rsidRDefault="006268D7" w:rsidP="001C0074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21.5. Этап последействия включает в себя подведение и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тогов реализации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программы воспитательной работы, определение наиболее и наименее эффективных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 деятельности, сопровождение детей и поддержка в реализации идей и личностного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потенциала по возвращении в постоянный детский коллектив посредством обратной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 или характеристик, направленных или переданных в образовательную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организацию</w:t>
      </w:r>
      <w:r w:rsidR="00ED668F" w:rsidRPr="00F94B3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</w:p>
    <w:p w:rsidR="00ED668F" w:rsidRPr="00C05964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21.6.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Анализ воспитательной работы</w:t>
      </w:r>
      <w:r w:rsidR="00BC20A5"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лагеря с дневным пребыванием «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Дружба</w:t>
      </w: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осуществляется в соответствии с целевыми ориентирами результатов воспитания, личностными результатами воспитанников. </w:t>
      </w:r>
    </w:p>
    <w:p w:rsidR="00ED668F" w:rsidRPr="00C05964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Основным методом анализа воспитательной работы в организации отдыха детей и их оздоровления является </w:t>
      </w:r>
      <w:r w:rsidRPr="00C059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самоанализ</w:t>
      </w: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целью выявления основных проблем и последующего их решения с привлечением (при </w:t>
      </w: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1C0074" w:rsidRPr="001C0074" w:rsidRDefault="00F42A75" w:rsidP="001C0074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 «Дружба</w:t>
      </w:r>
      <w:r w:rsidR="001C0074"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работает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 смену, 32 работника в</w:t>
      </w:r>
      <w:r w:rsidR="001C0074"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смене.</w:t>
      </w:r>
    </w:p>
    <w:p w:rsidR="001C0074" w:rsidRPr="001C0074" w:rsidRDefault="001C0074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Основным предметом анализа, организуемого в лаг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 с д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невным пребыванием детей «Дружба</w:t>
      </w:r>
      <w:r w:rsidR="00E73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на базе ЦО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E73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Туношенская</w:t>
      </w:r>
      <w:proofErr w:type="spellEnd"/>
      <w:r w:rsidR="00E73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школа»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воспитательного процесса 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воспитательная работа. Объектом анализа являются воспитательные мероприятия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воспитательной работы. Основным методом анализа воспитательного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 в лагере является самоанализ воспитательной работы, который проводится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 смены с целью выявления основных проблем и последующего их решения,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совершенствования воспитательной работы в детском лагере. Основными принципами,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основе которых осуществляется самоанализ воспитательной работы в лагере с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дневным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пребыванием детей «Дружба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является принцип гуманистической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направленности осуществляемого анализа, ориентирующий экспертов на уважительное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отношение как к воспитанникам, так и к педагогам, реализующим воспитательный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процесс.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Итогом самоанализа организуемой в лагере воспитательной работы является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коллективу.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Итогом результативности воспитательной работы (самоанализа) может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являться аналитическая справка, являющаяся основанием для корректировки программы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воспитания на следующий год.</w:t>
      </w:r>
    </w:p>
    <w:p w:rsidR="001C0074" w:rsidRPr="001C0074" w:rsidRDefault="001C0074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оценить эффективность программы с во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спитанниками лагеря, проводится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постоянный мониторинг, промежуточные анкетирования. Каждый день в отрядах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проводится «Свечка» - подведение итога дня, дети могут высказать свое мнение о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проведенном дне в лагере, заполняют экран настроения, что позволяет организовать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индивидуальную работу с каждым. Разработан механизм обратной связи через группу в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ВК.</w:t>
      </w:r>
    </w:p>
    <w:p w:rsidR="001C0074" w:rsidRPr="00785AF1" w:rsidRDefault="001C0074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AF1"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Итоговая диагностика проводится в заключител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ьные дни лагерной смены с целью </w:t>
      </w:r>
      <w:r w:rsidR="00785AF1"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изучения уровня удовлетворенности детей пребыванием в лагере,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совместной деятельностью отрядов.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8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Партнерское взаимодействи</w:t>
      </w:r>
      <w:r w:rsidRPr="009807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</w:p>
    <w:p w:rsidR="00ED668F" w:rsidRPr="00EF2CD1" w:rsidRDefault="00BC20A5" w:rsidP="00EF2CD1">
      <w:pPr>
        <w:pStyle w:val="a6"/>
        <w:tabs>
          <w:tab w:val="left" w:pos="1257"/>
          <w:tab w:val="left" w:pos="1680"/>
          <w:tab w:val="left" w:pos="1831"/>
          <w:tab w:val="left" w:pos="2087"/>
          <w:tab w:val="left" w:pos="2226"/>
          <w:tab w:val="left" w:pos="2991"/>
          <w:tab w:val="left" w:pos="3267"/>
          <w:tab w:val="left" w:pos="3866"/>
          <w:tab w:val="left" w:pos="4458"/>
          <w:tab w:val="left" w:pos="4594"/>
          <w:tab w:val="left" w:pos="4876"/>
          <w:tab w:val="left" w:pos="4999"/>
          <w:tab w:val="left" w:pos="5202"/>
          <w:tab w:val="left" w:pos="5939"/>
          <w:tab w:val="left" w:pos="6082"/>
          <w:tab w:val="left" w:pos="6365"/>
          <w:tab w:val="left" w:pos="6552"/>
          <w:tab w:val="left" w:pos="6898"/>
          <w:tab w:val="left" w:pos="6930"/>
          <w:tab w:val="left" w:pos="6974"/>
          <w:tab w:val="left" w:pos="7542"/>
          <w:tab w:val="left" w:pos="7640"/>
          <w:tab w:val="left" w:pos="8286"/>
          <w:tab w:val="left" w:pos="8913"/>
          <w:tab w:val="left" w:pos="9209"/>
        </w:tabs>
        <w:ind w:left="1" w:right="167" w:firstLine="851"/>
      </w:pP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Планируется взаимодействие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 Движением Первых, </w:t>
      </w: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Орлята России, Школьный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медиацентр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Школьный театр, Школьный </w:t>
      </w:r>
      <w:r w:rsidR="00EF2CD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музей, </w:t>
      </w:r>
      <w:r w:rsidR="00EF2CD1">
        <w:rPr>
          <w:rFonts w:ascii="Times New Roman" w:hAnsi="Times New Roman" w:cs="Times New Roman"/>
          <w:color w:val="000000"/>
          <w:spacing w:val="-2"/>
        </w:rPr>
        <w:t>с сельской</w:t>
      </w:r>
      <w:r w:rsidR="00EF2CD1" w:rsidRPr="00EF2CD1">
        <w:rPr>
          <w:rFonts w:ascii="Times New Roman" w:hAnsi="Times New Roman" w:cs="Times New Roman"/>
          <w:color w:val="000000"/>
          <w:spacing w:val="-2"/>
        </w:rPr>
        <w:t xml:space="preserve"> библиотекой, с участниками СВО</w:t>
      </w:r>
      <w:r w:rsidR="00F42A75">
        <w:rPr>
          <w:rFonts w:ascii="Times New Roman" w:hAnsi="Times New Roman" w:cs="Times New Roman"/>
          <w:color w:val="000000"/>
          <w:spacing w:val="-2"/>
        </w:rPr>
        <w:t>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организаций-партнеров отдельных занятий, тематических событий, отдельных мероприятий и акций; 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BC20A5" w:rsidRDefault="00ED668F" w:rsidP="00F0088A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23.Реализация воспитательного потенциала 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взаимодействия с родительским сообществом - родителями (законными представителями) детей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 предусматривать следующие форматы</w:t>
      </w:r>
      <w:r w:rsidR="00BC20A5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Организационный период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Размещение презентационных материалов на стенде: программа лагеря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 дня,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правила безопасного поведения в лагере;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Сбор согласий на осмотр детей врачами;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Основной период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Проведение мероприятий с участием роди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телей (законных представителей)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Участие в благотворительных и экологических акциях.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Привлечение родителей для </w:t>
      </w:r>
      <w:proofErr w:type="spellStart"/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профориентационных</w:t>
      </w:r>
      <w:proofErr w:type="spellEnd"/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встреч.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Ежедневные фотоотчеты в отрядных альбо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мах, заметки в социальных сетях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лагеря.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 Открытость комментариев в группе лагеря для обратной связи с родителями.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Итоговый период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Создание видеоролика о смене в лагере.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информирование родителя (родителей) или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конного представителя (законных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представителей) до начала работы лагеря об особенностях воспитательной работы,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внутреннего распорядка и режима, необходимых вещах, которые понадобятся ребенку,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помощью информации на сайте организации, в социальных сетях и мессенджерах;</w:t>
      </w:r>
    </w:p>
    <w:p w:rsidR="00785AF1" w:rsidRPr="00F0088A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проведение тематических собраний, на которых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одитель (родители) или законный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представитель (законные представители) могут получать советы по вопросам воспитания,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консультации специалистов; дни и события, в которые родитель (родители) или законный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представитель (законные представители) могут посещать организацию отдыха детей и 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оздоровления; размещение информационных стендов в местах, отведенных для общения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детей и родителя (родителей) или законного представителя (законных представителей).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Кадровое обеспечение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реализации Программы предусматривает механизм кадрового обеспечения лагеря с дневным пребыванием «</w:t>
      </w:r>
      <w:r w:rsidR="00F42A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Дружба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F008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,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="00F0088A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1.Начальник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2.Воспитатель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3.Педагог-психолог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4.Музрук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5.Физрук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6.Повар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7.помощник повара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8.кухонный работник</w:t>
      </w:r>
    </w:p>
    <w:p w:rsidR="00EF2CD1" w:rsidRPr="00785AF1" w:rsidRDefault="00086F9D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9</w:t>
      </w:r>
      <w:r w:rsidR="00EF2CD1"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.завхоз</w:t>
      </w:r>
    </w:p>
    <w:p w:rsidR="00EF2CD1" w:rsidRPr="00785AF1" w:rsidRDefault="00086F9D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10</w:t>
      </w:r>
      <w:r w:rsidR="00EF2CD1"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.уборщик помещений</w:t>
      </w:r>
    </w:p>
    <w:p w:rsidR="00ED668F" w:rsidRPr="00EF2CD1" w:rsidRDefault="00EF2CD1" w:rsidP="00EF2CD1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Кадровый состав лагеря отбирали из числа поданных заявлений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указанием должностей в соответствии со штатным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расписанием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имя директора.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Методическое обеспечение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реализации Программы предназначено для специалистов, ответственных за реализацию содержания программы смены.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основе Федеральной программы воспитательной работы  создаются программы воспитательной работы для каждой ДОЛ,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:rsidR="00ED668F" w:rsidRDefault="00ED668F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практике, </w:t>
      </w: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рамках реализации содержания Программы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ежесменно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:rsidR="00EF2CD1" w:rsidRDefault="00EF2CD1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F9D" w:rsidRDefault="00086F9D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F9D" w:rsidRDefault="00086F9D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F9D" w:rsidRDefault="00086F9D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F9D" w:rsidRDefault="00086F9D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F9D" w:rsidRPr="00F0088A" w:rsidRDefault="00086F9D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26.Материально-техническое обеспечение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реализации Программы</w:t>
      </w:r>
      <w:r w:rsidR="00F0088A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086F9D" w:rsidRDefault="00ED668F" w:rsidP="00086F9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флагшток (в том числе переносной), Государственный флаг Российской Федерации</w:t>
      </w:r>
      <w:r w:rsidR="00086F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F2CD1" w:rsidRDefault="00EF2CD1" w:rsidP="00086F9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музыкальное оборудование-колонки </w:t>
      </w:r>
    </w:p>
    <w:p w:rsidR="00EF2CD1" w:rsidRDefault="00EF2CD1" w:rsidP="00EF2C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оборудованные локации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общелагерных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отрядных событий, отрядные места, отрядные уголки (стенды);  </w:t>
      </w:r>
    </w:p>
    <w:p w:rsidR="00EF2CD1" w:rsidRDefault="00EF2CD1" w:rsidP="00EF2C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спортивные площадки и спортивный инвентарь;  </w:t>
      </w:r>
    </w:p>
    <w:p w:rsidR="00EF2CD1" w:rsidRDefault="00EF2CD1" w:rsidP="00EF2C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канцелярские принадлежности в необходимом количестве для качественного</w:t>
      </w:r>
      <w:r w:rsidR="00F94B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оформления программных событий.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ED668F" w:rsidRPr="00F0088A" w:rsidRDefault="00ED668F" w:rsidP="00EF2CD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980768" w:rsidRDefault="00980768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ED668F" w:rsidRDefault="00ED668F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73528B" w:rsidRDefault="0073528B" w:rsidP="0073528B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F1" w:rsidRPr="00DD00ED" w:rsidRDefault="00785AF1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73528B" w:rsidRPr="009D58DF" w:rsidRDefault="0073528B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Календарный п</w:t>
      </w:r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лан воспитательной работы</w:t>
      </w:r>
    </w:p>
    <w:p w:rsidR="0073528B" w:rsidRPr="009D58DF" w:rsidRDefault="0073528B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летнего </w:t>
      </w:r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лагеря с д</w:t>
      </w:r>
      <w:r w:rsidR="00086F9D">
        <w:rPr>
          <w:rFonts w:ascii="Times New Roman" w:eastAsia="Times New Roman" w:hAnsi="Times New Roman" w:cs="Times New Roman"/>
          <w:b/>
          <w:sz w:val="28"/>
          <w:szCs w:val="32"/>
        </w:rPr>
        <w:t>невным пребыванием детей «Дружба</w:t>
      </w:r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73528B" w:rsidRPr="009D58DF" w:rsidRDefault="006A5E02" w:rsidP="00086F9D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на базе Центра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</w:rPr>
        <w:t>Туношенская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школа</w:t>
      </w:r>
    </w:p>
    <w:p w:rsidR="0073528B" w:rsidRPr="00D57EA2" w:rsidRDefault="0073528B" w:rsidP="0073528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EA2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011DF">
        <w:rPr>
          <w:rFonts w:ascii="Times New Roman" w:eastAsia="Times New Roman" w:hAnsi="Times New Roman" w:cs="Times New Roman"/>
          <w:b/>
          <w:sz w:val="28"/>
          <w:szCs w:val="28"/>
        </w:rPr>
        <w:t xml:space="preserve"> 01.06.2026 по 26</w:t>
      </w:r>
      <w:r w:rsidR="00086F9D">
        <w:rPr>
          <w:rFonts w:ascii="Times New Roman" w:eastAsia="Times New Roman" w:hAnsi="Times New Roman" w:cs="Times New Roman"/>
          <w:b/>
          <w:sz w:val="28"/>
          <w:szCs w:val="28"/>
        </w:rPr>
        <w:t>.06.</w:t>
      </w:r>
      <w:r w:rsidR="006011DF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Pr="00D57EA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915" w:type="dxa"/>
        <w:tblCellSpacing w:w="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1275"/>
        <w:gridCol w:w="1985"/>
        <w:gridCol w:w="611"/>
        <w:gridCol w:w="948"/>
      </w:tblGrid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3528B" w:rsidRPr="00677141" w:rsidTr="00F94B3A">
        <w:trPr>
          <w:trHeight w:val="4546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6A5E02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01.06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73528B" w:rsidRPr="00677141" w:rsidRDefault="006A5E02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086F9D">
              <w:rPr>
                <w:rFonts w:ascii="Times New Roman" w:eastAsia="Times New Roman" w:hAnsi="Times New Roman" w:cs="Times New Roman"/>
                <w:b/>
                <w:bCs/>
              </w:rPr>
              <w:t xml:space="preserve"> г. 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ВСТРЕЧИ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 ДЕТСТВО – ЭТО Я и ТЫ!</w:t>
            </w:r>
          </w:p>
          <w:p w:rsidR="0073528B" w:rsidRPr="00677141" w:rsidRDefault="0073528B" w:rsidP="00F94B3A">
            <w:pPr>
              <w:ind w:left="75" w:right="75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1.Встреча детей. Открытие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летнего  лагеря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с д</w:t>
            </w:r>
            <w:r w:rsidR="00086F9D">
              <w:rPr>
                <w:rFonts w:ascii="Times New Roman" w:eastAsia="Times New Roman" w:hAnsi="Times New Roman" w:cs="Times New Roman"/>
              </w:rPr>
              <w:t>невным пребыванием детей «</w:t>
            </w:r>
            <w:proofErr w:type="spellStart"/>
            <w:r w:rsidR="00086F9D">
              <w:rPr>
                <w:rFonts w:ascii="Times New Roman" w:eastAsia="Times New Roman" w:hAnsi="Times New Roman" w:cs="Times New Roman"/>
              </w:rPr>
              <w:t>Дружба</w:t>
            </w:r>
            <w:r w:rsidRPr="00677141">
              <w:rPr>
                <w:rFonts w:ascii="Times New Roman" w:eastAsia="Times New Roman" w:hAnsi="Times New Roman" w:cs="Times New Roman"/>
              </w:rPr>
              <w:t>».Торжественная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церемония подъем</w:t>
            </w:r>
            <w:r w:rsidR="00086F9D">
              <w:rPr>
                <w:rFonts w:ascii="Times New Roman" w:eastAsia="Times New Roman" w:hAnsi="Times New Roman" w:cs="Times New Roman"/>
              </w:rPr>
              <w:t>а Государственных флагов РФ</w:t>
            </w:r>
            <w:r w:rsidRPr="00677141">
              <w:rPr>
                <w:rFonts w:ascii="Times New Roman" w:eastAsia="Times New Roman" w:hAnsi="Times New Roman" w:cs="Times New Roman"/>
              </w:rPr>
              <w:t xml:space="preserve"> 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Инструктаж по ТБ на период летних каникул «Твоё безопасное лето». Инструктаж по безопасности жизнедеятельности в пришкольном лагере.</w:t>
            </w:r>
          </w:p>
          <w:p w:rsidR="0073528B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677141">
              <w:rPr>
                <w:rFonts w:ascii="Times New Roman" w:eastAsia="Times New Roman" w:hAnsi="Times New Roman" w:cs="Times New Roman"/>
              </w:rPr>
              <w:t>Огонек</w:t>
            </w:r>
            <w:r>
              <w:rPr>
                <w:rFonts w:ascii="Times New Roman" w:eastAsia="Times New Roman" w:hAnsi="Times New Roman" w:cs="Times New Roman"/>
              </w:rPr>
              <w:t xml:space="preserve"> знакомств «Мы – единое целое».</w:t>
            </w:r>
          </w:p>
          <w:p w:rsidR="00086F9D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5.Игровая программа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Операция «Уют».</w:t>
            </w:r>
          </w:p>
          <w:p w:rsidR="0073528B" w:rsidRPr="00677141" w:rsidRDefault="00086F9D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73528B" w:rsidRPr="00677141">
              <w:rPr>
                <w:rFonts w:ascii="Times New Roman" w:eastAsia="Times New Roman" w:hAnsi="Times New Roman" w:cs="Times New Roman"/>
              </w:rPr>
              <w:t>. Праздничный обед</w:t>
            </w:r>
          </w:p>
          <w:p w:rsidR="0073528B" w:rsidRDefault="00086F9D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3528B" w:rsidRPr="0067714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73528B" w:rsidRPr="00677141"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 w:rsidR="0073528B" w:rsidRPr="00677141">
              <w:rPr>
                <w:rFonts w:ascii="Times New Roman" w:eastAsia="Times New Roman" w:hAnsi="Times New Roman" w:cs="Times New Roman"/>
              </w:rPr>
              <w:t>-игра «Калейдоскоп полезных заданий»</w:t>
            </w:r>
          </w:p>
          <w:p w:rsidR="0073528B" w:rsidRPr="00677141" w:rsidRDefault="00086F9D" w:rsidP="00F94B3A">
            <w:pPr>
              <w:shd w:val="clear" w:color="auto" w:fill="FFFFFF"/>
              <w:contextualSpacing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3528B">
              <w:rPr>
                <w:rFonts w:ascii="Times New Roman" w:eastAsia="Times New Roman" w:hAnsi="Times New Roman" w:cs="Times New Roman"/>
              </w:rPr>
              <w:t>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11.00-11.30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02.06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73528B" w:rsidRPr="00677141" w:rsidRDefault="00E733C3" w:rsidP="00086F9D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ОТКРЫТИЙ</w:t>
            </w:r>
            <w:proofErr w:type="gramEnd"/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Торжественная церемония подъем</w:t>
            </w:r>
            <w:r w:rsidR="00086F9D">
              <w:rPr>
                <w:rFonts w:ascii="Times New Roman" w:eastAsia="Times New Roman" w:hAnsi="Times New Roman" w:cs="Times New Roman"/>
              </w:rPr>
              <w:t xml:space="preserve">а Государственных флагов РФ и 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Веселая гимнастика.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Беседа «Взрослый разговор о мире»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Инструктаж по ПДД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eastAsia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5.Коллективно-творческое дело «Правила дорожного движения мы знаем, и всегда их соблюдаем»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6.Поход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в  сельскую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библиотеку, участие в викторине по сказкам, рисование иллюстраций к сказкам.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7.Выборы совета отряда (командир, физорг,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культорг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и т.д.) Планирование отрядной работы.</w:t>
            </w:r>
          </w:p>
          <w:p w:rsidR="0073528B" w:rsidRPr="00677141" w:rsidRDefault="00086F9D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="0073528B" w:rsidRPr="00677141">
              <w:rPr>
                <w:rFonts w:ascii="Times New Roman" w:eastAsia="Times New Roman" w:hAnsi="Times New Roman" w:cs="Times New Roman"/>
              </w:rPr>
              <w:t>Спортивный праздник «Гимнастика- фантастика».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Обед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10.Оформление отрядного уголка.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 Торжественная</w:t>
            </w:r>
            <w:r w:rsidR="00086F9D">
              <w:rPr>
                <w:rFonts w:ascii="Times New Roman" w:eastAsia="Times New Roman" w:hAnsi="Times New Roman" w:cs="Times New Roman"/>
              </w:rPr>
              <w:t xml:space="preserve"> церемония спуска флагов РФ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Рефлексия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9.15-9.30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9.30-10.15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10.15-11.15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11.15-12.00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13.15- 13.50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13.50-14.00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03.06.2026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ПАТРИОТА</w:t>
            </w:r>
            <w:proofErr w:type="gramEnd"/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 Весёлая гимнастика.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2. Завтрак</w:t>
            </w:r>
          </w:p>
          <w:p w:rsidR="00086F9D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3.Информационный час «22 июня – День памяти и скорби».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677141">
              <w:rPr>
                <w:rFonts w:ascii="Times New Roman" w:eastAsia="Times New Roman" w:hAnsi="Times New Roman" w:cs="Times New Roman"/>
              </w:rPr>
              <w:t xml:space="preserve">. Беседа о главном «День Победы».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677141">
              <w:rPr>
                <w:rFonts w:ascii="Times New Roman" w:eastAsia="Times New Roman" w:hAnsi="Times New Roman" w:cs="Times New Roman"/>
              </w:rPr>
              <w:t xml:space="preserve">. Оформление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коллажа  «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>Здравствуй, лето! Здравствуй, лагерь!».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77141">
              <w:rPr>
                <w:rFonts w:ascii="Times New Roman" w:eastAsia="Times New Roman" w:hAnsi="Times New Roman" w:cs="Times New Roman"/>
              </w:rPr>
              <w:t xml:space="preserve">. Экскурсия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на  природу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>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77141">
              <w:rPr>
                <w:rFonts w:ascii="Times New Roman" w:eastAsia="Times New Roman" w:hAnsi="Times New Roman" w:cs="Times New Roman"/>
              </w:rPr>
              <w:t>. Обед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677141">
              <w:rPr>
                <w:rFonts w:ascii="Times New Roman" w:eastAsia="Times New Roman" w:hAnsi="Times New Roman" w:cs="Times New Roman"/>
              </w:rPr>
              <w:t>.Конкурс рисунков «Мы рисуем Праздника Победы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Спортивные игры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10.15-11.00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13.15-13.50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13.50-14.00 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Воспитатели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04.06.2026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spacing w:before="20" w:after="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7141">
              <w:rPr>
                <w:rFonts w:ascii="Times New Roman" w:eastAsia="Times New Roman" w:hAnsi="Times New Roman" w:cs="Times New Roman"/>
                <w:b/>
              </w:rPr>
              <w:t>ДЕНЬ ЛЮБИМОЙ ИГРУШКИ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Встреча детей.  Весёлая гимнастика.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Завтрак</w:t>
            </w:r>
          </w:p>
          <w:p w:rsidR="0073528B" w:rsidRPr="00413B3D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413B3D">
              <w:rPr>
                <w:rFonts w:ascii="Times New Roman" w:eastAsia="Times New Roman" w:hAnsi="Times New Roman" w:cs="Times New Roman"/>
                <w:bCs/>
                <w:iCs/>
              </w:rPr>
              <w:t>Конкурс рисунков «Мои любимые игры и игрушки»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Игры на свежем воздухе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Час настольных игр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Обед</w:t>
            </w:r>
          </w:p>
          <w:p w:rsidR="0073528B" w:rsidRPr="00B57D14" w:rsidRDefault="0073528B" w:rsidP="0073528B">
            <w:pPr>
              <w:numPr>
                <w:ilvl w:val="0"/>
                <w:numId w:val="14"/>
              </w:numPr>
              <w:tabs>
                <w:tab w:val="num" w:pos="502"/>
              </w:tabs>
              <w:spacing w:before="20" w:after="2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Минутка здоровья «Никотину - нет!»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Просмотр кинофильма (по выбору детей)</w:t>
            </w:r>
          </w:p>
          <w:p w:rsidR="0073528B" w:rsidRPr="001D58FC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Выставка «Моя любимая игрушка»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9.00-09.30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09.30-10.00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12.30-12.45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12.45-13.30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13.30-14.00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05.06.2026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77141">
              <w:rPr>
                <w:rFonts w:ascii="Times New Roman" w:hAnsi="Times New Roman" w:cs="Times New Roman"/>
                <w:b/>
              </w:rPr>
              <w:t>ДЕНЬ  ЭКОЛОГА</w:t>
            </w:r>
            <w:proofErr w:type="gramEnd"/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Всероссийская акция «День Эколога в России»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Беседа о важном «Моя страна».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Конкурс экологического рисунка «Окно в природу».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5.Работа на школьных клумбах.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Игровая программа «Экологический след»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7.Инструктаж по профилактике пищевых отравлений и кишечных инфекций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Обед</w:t>
            </w:r>
          </w:p>
          <w:p w:rsidR="0073528B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9.Экологическая викторина «Знатоки природы»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9.00-09.15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09.15-10.00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10.30-11.30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  <w:r w:rsidR="00086F9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.2026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РУССКОГО</w:t>
            </w:r>
            <w:proofErr w:type="gramEnd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 xml:space="preserve"> ЯЗЫКА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2.Беседа о важном «Культурное наследие»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4. Мероприятие, посвященное Дню рождения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«Июнь. Шестое. Пушкин»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5. Конкурс рисунков по сказкам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6. Посещение сельской библиотеки. Чтение стихов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 xml:space="preserve">7. Виртуальная экскурсия в «ЖИЗНЬ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» (через интернет).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Весёлые старты «Джунгли зовут!».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 Обед</w:t>
            </w:r>
          </w:p>
          <w:p w:rsidR="0073528B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10.Просмотр мультфильмов по сказкам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9.00-09.15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09.15-10.00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10.30-11.30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3830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161131" w:rsidRDefault="00161131" w:rsidP="0016113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ДЕНЬ  ЧТЕНИЯ</w:t>
            </w:r>
            <w:proofErr w:type="gramEnd"/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Практикум «Безопасная дорога». Инструктаж по ПДД.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3.Завтрак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Беседа о важном «Всероссийский день театра»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5.Литературная викторина «Сказка ложь, да в ней намёк»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Акция «Чистый школьный двор»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 Оформление листовок «Чтение – вот лучшее учение!»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 Минутка здоровья «Правильное питание»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9.Обед</w:t>
            </w:r>
          </w:p>
          <w:p w:rsidR="0073528B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 Чтение книг о дружбе, о детях.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11.00-11.30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11.30-12.15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12.15-13.00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3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 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ТЕАТРА</w:t>
            </w:r>
            <w:proofErr w:type="gramEnd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, МУЗЫКИ и КУЛЬТУРЫ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Весёлая гимнастика.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Завтрак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3. Час песенного творчества «Весёлое лето»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4.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Флешмоб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для детей «А ну-ка все вместе!»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5. Подготовка к конкурсу инсценировок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6. Обед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7. Час настольных игр</w:t>
            </w:r>
          </w:p>
          <w:p w:rsidR="0073528B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8. Показ театрального показа инсценировок детей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E733C3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 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C3" w:rsidRPr="00677141" w:rsidRDefault="00E733C3" w:rsidP="00E733C3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РОССИИ</w:t>
            </w:r>
            <w:proofErr w:type="gramEnd"/>
          </w:p>
          <w:p w:rsidR="00E733C3" w:rsidRPr="00677141" w:rsidRDefault="00E733C3" w:rsidP="00E733C3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E733C3" w:rsidRPr="00677141" w:rsidRDefault="00E733C3" w:rsidP="00E733C3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Беседа о важном «Детская и подростковая литература»</w:t>
            </w:r>
          </w:p>
          <w:p w:rsidR="00E733C3" w:rsidRPr="00677141" w:rsidRDefault="00E733C3" w:rsidP="00E733C3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3.Завтрак</w:t>
            </w:r>
          </w:p>
          <w:p w:rsidR="00E733C3" w:rsidRPr="00B57D14" w:rsidRDefault="00E733C3" w:rsidP="00E733C3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Конкурс рисунков «Прекрасна ты, моя Россия»</w:t>
            </w:r>
          </w:p>
          <w:p w:rsidR="00E733C3" w:rsidRPr="00677141" w:rsidRDefault="00E733C3" w:rsidP="00E733C3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Pr="00677141">
              <w:rPr>
                <w:rFonts w:ascii="Times New Roman" w:eastAsia="Times New Roman" w:hAnsi="Times New Roman" w:cs="Times New Roman"/>
              </w:rPr>
              <w:t>Спортивно-оздоровительная эстафета «Спортивное лето».</w:t>
            </w:r>
          </w:p>
          <w:p w:rsidR="00E733C3" w:rsidRPr="00677141" w:rsidRDefault="00E733C3" w:rsidP="00E733C3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КТД. Фестиваль «Моя Россия». Изготовление поделок и рисунков к празднику.</w:t>
            </w:r>
          </w:p>
          <w:p w:rsidR="00E733C3" w:rsidRPr="00677141" w:rsidRDefault="00E733C3" w:rsidP="00E733C3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 Обед</w:t>
            </w:r>
          </w:p>
          <w:p w:rsidR="00E733C3" w:rsidRDefault="00E733C3" w:rsidP="00E733C3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8.Размещение экспозиций и защита творческих работ детей «Горжусь, что я живу в Российской Федерации»</w:t>
            </w:r>
          </w:p>
          <w:p w:rsidR="0073528B" w:rsidRPr="00677141" w:rsidRDefault="00E733C3" w:rsidP="00E733C3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9.30-10.30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10.30-11.30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ДЕНЬ  УМНИКА</w:t>
            </w:r>
            <w:proofErr w:type="gramEnd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 И  УМНИЦЫ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1. Встреча детей. Весёлая гимнастика.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Беседа о важном «О книге Гиннеса»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right="75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4. Интеллектуальный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конкурс  «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>Всезнайка»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5. Практикум «Соблюдаем законы дорог».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Викторина «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Светофорчик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».</w:t>
            </w:r>
          </w:p>
          <w:p w:rsidR="0073528B" w:rsidRPr="00677141" w:rsidRDefault="00FF2142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="0073528B" w:rsidRPr="00677141">
              <w:rPr>
                <w:rFonts w:ascii="Times New Roman" w:eastAsia="Times New Roman" w:hAnsi="Times New Roman" w:cs="Times New Roman"/>
              </w:rPr>
              <w:t>Спортивные соревнования «Сила, красота и грация».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Обед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Музыкальный калейдоскоп.</w:t>
            </w:r>
          </w:p>
          <w:p w:rsidR="0073528B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 Беседа «Знай и соблюдай Законы своей страны»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9.00-10.00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10-00-11.00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7141">
              <w:rPr>
                <w:rFonts w:ascii="Times New Roman" w:eastAsia="Times New Roman" w:hAnsi="Times New Roman" w:cs="Times New Roman"/>
                <w:b/>
              </w:rPr>
              <w:t>ДЕНЬ СЕМЬИ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Весёлая гимнастика.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Завтрак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3. Беседа «Мы память бережно храним»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4.Викторина «Семейные традиции»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5. Час настольных игр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6. Обед.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7.Беседа «Что такое 7я». </w:t>
            </w:r>
          </w:p>
          <w:p w:rsidR="0073528B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8.Акция «Подарок от души многодетным семьям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сумона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»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9.00-10.00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10-00-11.00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C3" w:rsidRDefault="00E733C3" w:rsidP="00E733C3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733C3" w:rsidRDefault="004F1C2A" w:rsidP="004F1C2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ДЕНЬ КРАСОТЫ И ГРАЦИИ</w:t>
            </w:r>
          </w:p>
          <w:p w:rsidR="004F1C2A" w:rsidRPr="00677141" w:rsidRDefault="004F1C2A" w:rsidP="004F1C2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Весёлая гимнастика.</w:t>
            </w:r>
          </w:p>
          <w:p w:rsidR="004F1C2A" w:rsidRPr="00677141" w:rsidRDefault="004F1C2A" w:rsidP="004F1C2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Завтрак</w:t>
            </w:r>
          </w:p>
          <w:p w:rsidR="0073528B" w:rsidRDefault="004F1C2A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Мастер-класс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Изготовлени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украшений»</w:t>
            </w:r>
          </w:p>
          <w:p w:rsidR="004F1C2A" w:rsidRDefault="004F1C2A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Спортивный час</w:t>
            </w:r>
          </w:p>
          <w:p w:rsidR="004F1C2A" w:rsidRDefault="004F1C2A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Конкурс рисунков</w:t>
            </w:r>
          </w:p>
          <w:p w:rsidR="004F1C2A" w:rsidRDefault="004F1C2A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6.Час настольных игр</w:t>
            </w:r>
          </w:p>
          <w:p w:rsidR="004F1C2A" w:rsidRDefault="004F1C2A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7.Обед</w:t>
            </w:r>
          </w:p>
          <w:p w:rsidR="004F1C2A" w:rsidRDefault="004F1C2A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8.Обед</w:t>
            </w:r>
          </w:p>
          <w:p w:rsidR="004F1C2A" w:rsidRPr="00677141" w:rsidRDefault="004F1C2A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Рефлексия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9.00-10.00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10-00-11.00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3877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18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ТВОРЧЕСТВА</w:t>
            </w:r>
            <w:proofErr w:type="gramEnd"/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3.Инструктаж по профилактике пожарной безопасности в лагере.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4.Завтрак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5.Фестиваль поделок «Чудеса для людей из ненужных вещей».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Конкурс рисунков на стенгазете «Наша Родина»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 Спортивная эстафета «Все на старт!»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eastAsia="Times New Roman"/>
              </w:rPr>
              <w:t xml:space="preserve">8. </w:t>
            </w:r>
            <w:r w:rsidRPr="00677141">
              <w:rPr>
                <w:rFonts w:ascii="Times New Roman" w:eastAsia="Times New Roman" w:hAnsi="Times New Roman" w:cs="Times New Roman"/>
              </w:rPr>
              <w:t>Беседа о важном «Герои нашего времени – герои СВО»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Обед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  Музыкальная игра «Калейдоскоп детских песен»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10-00-11.00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11.00-11.45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11.45-12.30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3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 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ВЕЖЛИВОСТИ</w:t>
            </w:r>
            <w:proofErr w:type="gramEnd"/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Игра-тренинг «Давайте говорить друг другу комплименты».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4. Конкурс считалок и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кричалок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на свежем воздухе.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 Викторина «Вежливость творит чудеса»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6.Спортландия «Будь первым!»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7.Беседа о важном «О военных корреспондентах»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8..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>Обед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9.КТД. Конкурс изготовления панно «Удивительная краса природы»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9.15-9.45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9.45-10.30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10.30-11.15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11.15-12.00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12.00-13.00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 xml:space="preserve">ДЕНЬ </w:t>
            </w: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ЭКОНОМИИ  И</w:t>
            </w:r>
            <w:proofErr w:type="gramEnd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 БЕРЕЖЛИВОСТИ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2. «Зеленая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аптечка»-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 первая помощь при укусах насекомых.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D14895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</w:t>
            </w:r>
            <w:r w:rsidR="00D14895" w:rsidRPr="00677141">
              <w:rPr>
                <w:rFonts w:ascii="Times New Roman" w:eastAsia="Times New Roman" w:hAnsi="Times New Roman" w:cs="Times New Roman"/>
              </w:rPr>
              <w:t>. Информационный час «22 июня – День памяти и скорби». Возложение цвет</w:t>
            </w:r>
            <w:r w:rsidR="00D14895">
              <w:rPr>
                <w:rFonts w:ascii="Times New Roman" w:eastAsia="Times New Roman" w:hAnsi="Times New Roman" w:cs="Times New Roman"/>
              </w:rPr>
              <w:t>ов к памятнику труженикам тыла.</w:t>
            </w:r>
          </w:p>
          <w:p w:rsidR="0073528B" w:rsidRPr="00677141" w:rsidRDefault="0073528B" w:rsidP="00F94B3A">
            <w:pPr>
              <w:ind w:left="75" w:right="75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 Устный журнал «Учимся быть бережливыми»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Спортивный час «Будь первым!».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 Праздник необычных цветов и цветочных костюмов (использование вторичного сырья)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Обед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9.Просмотр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видеолекции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«Солнечный удар»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10.15-11.00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13.15-13.45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13.45-14.00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ПРОФЕССИЙ</w:t>
            </w:r>
            <w:proofErr w:type="gramEnd"/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Торжественная церемония подъе</w:t>
            </w:r>
            <w:r w:rsidR="00FF2142">
              <w:rPr>
                <w:rFonts w:ascii="Times New Roman" w:eastAsia="Times New Roman" w:hAnsi="Times New Roman" w:cs="Times New Roman"/>
              </w:rPr>
              <w:t>ма Государственных флагов РФ</w:t>
            </w:r>
            <w:r w:rsidRPr="00677141">
              <w:rPr>
                <w:rFonts w:ascii="Times New Roman" w:eastAsia="Times New Roman" w:hAnsi="Times New Roman" w:cs="Times New Roman"/>
              </w:rPr>
              <w:t xml:space="preserve">. Весёлая гимнастика. 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2. Разговор о важном «Все профессии важны!»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Игра - викторина «Юные исследователи космоса», посвященная космонавтам.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 Коллаж «Моя будущая профессия».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Обед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 Минутка здоровья «Правильное закаливание»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КВН «Мы – будущие профессионалы»</w:t>
            </w:r>
          </w:p>
          <w:p w:rsidR="0073528B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9.Торжественная</w:t>
            </w:r>
            <w:r w:rsidR="00FF2142">
              <w:rPr>
                <w:rFonts w:ascii="Times New Roman" w:eastAsia="Times New Roman" w:hAnsi="Times New Roman" w:cs="Times New Roman"/>
              </w:rPr>
              <w:t xml:space="preserve"> церемония спуска флагов РФ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73528B" w:rsidRPr="00677141" w:rsidRDefault="00FF2142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8</w:t>
            </w:r>
            <w:r w:rsidR="0073528B" w:rsidRPr="00677141">
              <w:rPr>
                <w:rFonts w:ascii="Times New Roman" w:eastAsia="Times New Roman" w:hAnsi="Times New Roman" w:cs="Times New Roman"/>
              </w:rPr>
              <w:t>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10.15-11.00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11.00 -12.00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13.15-13.50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13.50-14.00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24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 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  СПОРТА</w:t>
            </w:r>
            <w:proofErr w:type="gramEnd"/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3.Инструктаж по противодействию экстремизму и терроризму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eastAsia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5.Беседа о главном «Братство многонациональных народов»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Игровая развлекательная программа «Я хочу быть…».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7. Спортивная игра «Два капитана»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Дискотека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Обед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 Игра «Найди соседа».</w:t>
            </w:r>
          </w:p>
          <w:p w:rsidR="0073528B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 Соревнование по шашкам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3528B" w:rsidRPr="001D58FC" w:rsidRDefault="0073528B" w:rsidP="00F94B3A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 w:rsidRPr="001D58FC">
              <w:rPr>
                <w:rFonts w:ascii="Times New Roman" w:eastAsia="Times New Roman" w:hAnsi="Times New Roman" w:cs="Times New Roman"/>
              </w:rPr>
              <w:t>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F2142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13.15-13.30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13.30-14.00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3289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  <w:r w:rsidR="0073528B" w:rsidRPr="00677141">
              <w:rPr>
                <w:rFonts w:ascii="Times New Roman" w:eastAsia="Times New Roman" w:hAnsi="Times New Roman" w:cs="Times New Roman"/>
                <w:b/>
                <w:bCs/>
              </w:rPr>
              <w:t>.06.</w:t>
            </w:r>
          </w:p>
          <w:p w:rsidR="0073528B" w:rsidRPr="00677141" w:rsidRDefault="00AC46E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  <w:r w:rsidR="00FF2142">
              <w:rPr>
                <w:rFonts w:ascii="Times New Roman" w:eastAsia="Times New Roman" w:hAnsi="Times New Roman" w:cs="Times New Roman"/>
                <w:b/>
                <w:bCs/>
              </w:rPr>
              <w:t xml:space="preserve"> г. 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42" w:rsidRPr="00B57D14" w:rsidRDefault="00FF2142" w:rsidP="00FF2142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7141">
              <w:rPr>
                <w:rFonts w:ascii="Times New Roman" w:eastAsia="Times New Roman" w:hAnsi="Times New Roman" w:cs="Times New Roman"/>
                <w:b/>
              </w:rPr>
              <w:t>День торжественного закрытия смены</w:t>
            </w:r>
          </w:p>
          <w:p w:rsidR="00FF2142" w:rsidRPr="00677141" w:rsidRDefault="00FF2142" w:rsidP="00FF2142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Весёлая гимнастика</w:t>
            </w:r>
          </w:p>
          <w:p w:rsidR="00FF2142" w:rsidRPr="00677141" w:rsidRDefault="00FF2142" w:rsidP="00FF2142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Завтрак</w:t>
            </w:r>
          </w:p>
          <w:p w:rsidR="00FF2142" w:rsidRPr="00677141" w:rsidRDefault="00D14895" w:rsidP="00FF2142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FF2142" w:rsidRPr="00677141">
              <w:rPr>
                <w:rFonts w:ascii="Times New Roman" w:eastAsia="Times New Roman" w:hAnsi="Times New Roman" w:cs="Times New Roman"/>
              </w:rPr>
              <w:t>.Открытый разговор «Мои впечатления об отдыхе в лагере»</w:t>
            </w:r>
          </w:p>
          <w:p w:rsidR="00FF2142" w:rsidRPr="00677141" w:rsidRDefault="00D14895" w:rsidP="00FF2142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F2142" w:rsidRPr="00677141">
              <w:rPr>
                <w:rFonts w:ascii="Times New Roman" w:eastAsia="Times New Roman" w:hAnsi="Times New Roman" w:cs="Times New Roman"/>
              </w:rPr>
              <w:t>. «Мы смогли!» (презентация итогов кружковой деятельности).</w:t>
            </w:r>
          </w:p>
          <w:p w:rsidR="00FF2142" w:rsidRPr="00677141" w:rsidRDefault="00D14895" w:rsidP="00FF2142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F2142" w:rsidRPr="00677141">
              <w:rPr>
                <w:rFonts w:ascii="Times New Roman" w:eastAsia="Times New Roman" w:hAnsi="Times New Roman" w:cs="Times New Roman"/>
              </w:rPr>
              <w:t>. Праздничный обед</w:t>
            </w:r>
          </w:p>
          <w:p w:rsidR="00FF2142" w:rsidRPr="00B57D14" w:rsidRDefault="00D14895" w:rsidP="00FF2142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FF2142" w:rsidRPr="00677141">
              <w:rPr>
                <w:rFonts w:ascii="Times New Roman" w:eastAsia="Times New Roman" w:hAnsi="Times New Roman" w:cs="Times New Roman"/>
              </w:rPr>
              <w:t>.Концертная программа «До свидания, лагерь!»</w:t>
            </w:r>
          </w:p>
          <w:p w:rsidR="00FF2142" w:rsidRPr="00677141" w:rsidRDefault="00D14895" w:rsidP="00FF2142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FF2142" w:rsidRPr="00677141">
              <w:rPr>
                <w:rFonts w:ascii="Times New Roman" w:eastAsia="Times New Roman" w:hAnsi="Times New Roman" w:cs="Times New Roman"/>
              </w:rPr>
              <w:t>.Торжественная линейка. Вручение грамот и подарков.</w:t>
            </w:r>
          </w:p>
          <w:p w:rsidR="00FF2142" w:rsidRDefault="00D14895" w:rsidP="00FF2142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F2142" w:rsidRPr="00677141">
              <w:rPr>
                <w:rFonts w:ascii="Times New Roman" w:eastAsia="Times New Roman" w:hAnsi="Times New Roman" w:cs="Times New Roman"/>
              </w:rPr>
              <w:t>. Инструктаж по ТБ на период летних каникул «Твоё безопасное лето»</w:t>
            </w:r>
          </w:p>
          <w:p w:rsidR="0073528B" w:rsidRPr="00677141" w:rsidRDefault="00D14895" w:rsidP="00D14895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FF2142">
              <w:rPr>
                <w:rFonts w:ascii="Times New Roman" w:eastAsia="Times New Roman" w:hAnsi="Times New Roman" w:cs="Times New Roman"/>
              </w:rPr>
              <w:t>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10.00-11.00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13-30-14.00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</w:tbl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6A5E02" w:rsidRDefault="006A5E02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6A5E02" w:rsidRDefault="006A5E02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6A5E02" w:rsidRDefault="006A5E02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D14895" w:rsidRDefault="00D14895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D14895" w:rsidRDefault="00D14895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D14895" w:rsidRDefault="00D14895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6A5E02" w:rsidRDefault="006A5E02" w:rsidP="006A5E02">
      <w:pPr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образовательное учреждение</w:t>
      </w:r>
    </w:p>
    <w:p w:rsidR="006A5E02" w:rsidRDefault="006A5E02" w:rsidP="006A5E02">
      <w:pPr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«Образовательный комплекс «</w:t>
      </w:r>
      <w:proofErr w:type="gramStart"/>
      <w:r>
        <w:rPr>
          <w:rFonts w:ascii="Times New Roman" w:eastAsia="Times New Roman" w:hAnsi="Times New Roman" w:cs="Times New Roman"/>
          <w:sz w:val="28"/>
        </w:rPr>
        <w:t>Знание»</w:t>
      </w:r>
      <w:r>
        <w:rPr>
          <w:rFonts w:ascii="Times New Roman" w:eastAsia="Times New Roman" w:hAnsi="Times New Roman" w:cs="Times New Roman"/>
          <w:sz w:val="28"/>
        </w:rPr>
        <w:br/>
        <w:t>Ярославского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муниципального округа</w:t>
      </w:r>
    </w:p>
    <w:p w:rsidR="006A5E02" w:rsidRDefault="006A5E02" w:rsidP="006A5E02">
      <w:pPr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Центр образования</w:t>
      </w:r>
    </w:p>
    <w:p w:rsidR="006A5E02" w:rsidRDefault="006A5E02" w:rsidP="006A5E02">
      <w:pPr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Туношенская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школа имени Героя России Селезнева А.А.»</w:t>
      </w:r>
    </w:p>
    <w:p w:rsidR="006A5E02" w:rsidRDefault="006A5E02" w:rsidP="006A5E02">
      <w:pPr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</w:rPr>
      </w:pPr>
    </w:p>
    <w:p w:rsidR="00FD6663" w:rsidRDefault="00FD6663" w:rsidP="006A5E02">
      <w:pPr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</w:rPr>
      </w:pPr>
    </w:p>
    <w:p w:rsidR="00FD6663" w:rsidRDefault="00FD6663" w:rsidP="006A5E02">
      <w:pPr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</w:rPr>
      </w:pPr>
    </w:p>
    <w:p w:rsidR="006A5E02" w:rsidRDefault="006A5E02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6A5E02" w:rsidRDefault="006A5E02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6A5E02" w:rsidRDefault="00FD6663" w:rsidP="00FD6663">
      <w:pPr>
        <w:tabs>
          <w:tab w:val="left" w:pos="9781"/>
        </w:tabs>
        <w:ind w:firstLine="567"/>
        <w:contextualSpacing/>
        <w:mirrorIndents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Утверждаю</w:t>
      </w:r>
    </w:p>
    <w:p w:rsidR="00FD6663" w:rsidRDefault="00FD6663" w:rsidP="00FD6663">
      <w:pPr>
        <w:tabs>
          <w:tab w:val="left" w:pos="9781"/>
        </w:tabs>
        <w:ind w:firstLine="567"/>
        <w:contextualSpacing/>
        <w:mirrorIndents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Руководитель ЦО</w:t>
      </w:r>
    </w:p>
    <w:p w:rsidR="006A5E02" w:rsidRDefault="00FD6663" w:rsidP="00FD6663">
      <w:pPr>
        <w:tabs>
          <w:tab w:val="left" w:pos="9781"/>
        </w:tabs>
        <w:ind w:firstLine="567"/>
        <w:contextualSpacing/>
        <w:mirrorIndents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Е.Г.</w:t>
      </w:r>
    </w:p>
    <w:p w:rsidR="006A5E02" w:rsidRDefault="00FD6663" w:rsidP="00FD6663">
      <w:pPr>
        <w:tabs>
          <w:tab w:val="left" w:pos="9781"/>
        </w:tabs>
        <w:ind w:firstLine="567"/>
        <w:contextualSpacing/>
        <w:mirrorIndents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«__» ______ 2026 г.</w:t>
      </w:r>
    </w:p>
    <w:p w:rsidR="006A5E02" w:rsidRDefault="006A5E02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D6663" w:rsidRDefault="00FD6663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D6663" w:rsidRDefault="00FD6663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D6663" w:rsidRDefault="00FD6663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D6663" w:rsidRDefault="00FD6663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D6663" w:rsidRDefault="00FD6663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6A5E02" w:rsidRDefault="006A5E02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6A5E02" w:rsidRDefault="006A5E02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6A5E02" w:rsidRPr="006A5E02" w:rsidRDefault="006A5E02" w:rsidP="006A5E02">
      <w:pPr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A5E02">
        <w:rPr>
          <w:rFonts w:ascii="Times New Roman" w:eastAsia="Times New Roman" w:hAnsi="Times New Roman" w:cs="Times New Roman"/>
          <w:sz w:val="40"/>
          <w:szCs w:val="40"/>
        </w:rPr>
        <w:t>ПРОГРАММА ВОСПИТАНИЯ</w:t>
      </w:r>
    </w:p>
    <w:p w:rsidR="006A5E02" w:rsidRDefault="006A5E02" w:rsidP="006A5E02">
      <w:pPr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лагеря «Дружба» с дневной формой пребывания</w:t>
      </w:r>
    </w:p>
    <w:sectPr w:rsidR="006A5E02" w:rsidSect="00ED668F">
      <w:footerReference w:type="even" r:id="rId11"/>
      <w:footerReference w:type="default" r:id="rId12"/>
      <w:footerReference w:type="first" r:id="rId13"/>
      <w:footnotePr>
        <w:numRestart w:val="eachPage"/>
      </w:footnotePr>
      <w:pgSz w:w="11938" w:h="16848" w:code="9"/>
      <w:pgMar w:top="851" w:right="1165" w:bottom="652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F8" w:rsidRDefault="00F10DF8" w:rsidP="00ED668F">
      <w:pPr>
        <w:spacing w:after="0" w:line="240" w:lineRule="auto"/>
      </w:pPr>
      <w:r>
        <w:separator/>
      </w:r>
    </w:p>
  </w:endnote>
  <w:endnote w:type="continuationSeparator" w:id="0">
    <w:p w:rsidR="00F10DF8" w:rsidRDefault="00F10DF8" w:rsidP="00ED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C3" w:rsidRDefault="00E733C3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</w:rPr>
      <w:t>#</w:t>
    </w:r>
    <w:r>
      <w:rPr>
        <w:rFonts w:ascii="Calibri" w:hAnsi="Calibri" w:cs="Calibri"/>
      </w:rPr>
      <w:fldChar w:fldCharType="end"/>
    </w:r>
  </w:p>
  <w:p w:rsidR="00E733C3" w:rsidRDefault="00E733C3">
    <w:pPr>
      <w:spacing w:line="258" w:lineRule="auto"/>
      <w:ind w:left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C3" w:rsidRDefault="00E733C3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1C2A" w:rsidRPr="004F1C2A">
      <w:rPr>
        <w:rFonts w:ascii="Calibri" w:hAnsi="Calibri" w:cs="Calibri"/>
        <w:noProof/>
      </w:rPr>
      <w:t>22</w:t>
    </w:r>
    <w:r>
      <w:rPr>
        <w:rFonts w:ascii="Calibri" w:hAnsi="Calibri" w:cs="Calibri"/>
        <w:noProof/>
      </w:rPr>
      <w:fldChar w:fldCharType="end"/>
    </w:r>
  </w:p>
  <w:p w:rsidR="00E733C3" w:rsidRDefault="00E733C3">
    <w:pPr>
      <w:spacing w:line="258" w:lineRule="auto"/>
      <w:ind w:left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C3" w:rsidRDefault="00E733C3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F8" w:rsidRDefault="00F10DF8" w:rsidP="00ED668F">
      <w:pPr>
        <w:spacing w:after="0" w:line="240" w:lineRule="auto"/>
      </w:pPr>
      <w:r>
        <w:separator/>
      </w:r>
    </w:p>
  </w:footnote>
  <w:footnote w:type="continuationSeparator" w:id="0">
    <w:p w:rsidR="00F10DF8" w:rsidRDefault="00F10DF8" w:rsidP="00ED668F">
      <w:pPr>
        <w:spacing w:after="0" w:line="240" w:lineRule="auto"/>
      </w:pPr>
      <w:r>
        <w:continuationSeparator/>
      </w:r>
    </w:p>
  </w:footnote>
  <w:footnote w:id="1">
    <w:p w:rsidR="00E733C3" w:rsidRDefault="00E733C3" w:rsidP="00ED668F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/>
    </w:p>
    <w:p w:rsidR="00E733C3" w:rsidRDefault="00E733C3" w:rsidP="00ED668F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:rsidR="00E733C3" w:rsidRDefault="00E733C3" w:rsidP="00ED668F">
      <w:pPr>
        <w:pStyle w:val="footnotedescription"/>
        <w:ind w:left="8" w:right="141"/>
      </w:pPr>
    </w:p>
  </w:footnote>
  <w:footnote w:id="2">
    <w:p w:rsidR="00E733C3" w:rsidRDefault="00E733C3" w:rsidP="00ED668F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/>
      <w:r>
        <w:t xml:space="preserve">Приказ </w:t>
      </w:r>
    </w:p>
    <w:p w:rsidR="00E733C3" w:rsidRDefault="00E733C3" w:rsidP="00ED668F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:rsidR="00E733C3" w:rsidRDefault="00E733C3" w:rsidP="00ED668F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 w15:restartNumberingAfterBreak="0">
    <w:nsid w:val="1F0410D9"/>
    <w:multiLevelType w:val="multilevel"/>
    <w:tmpl w:val="77D82398"/>
    <w:lvl w:ilvl="0">
      <w:start w:val="1"/>
      <w:numFmt w:val="decimal"/>
      <w:lvlText w:val="%1."/>
      <w:lvlJc w:val="left"/>
      <w:pPr>
        <w:ind w:left="29" w:hanging="702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" w:hanging="562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4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8" w:hanging="562"/>
      </w:pPr>
      <w:rPr>
        <w:rFonts w:hint="default"/>
        <w:lang w:val="ru-RU" w:eastAsia="en-US" w:bidi="ar-SA"/>
      </w:rPr>
    </w:lvl>
  </w:abstractNum>
  <w:abstractNum w:abstractNumId="3" w15:restartNumberingAfterBreak="0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 w15:restartNumberingAfterBreak="0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5" w15:restartNumberingAfterBreak="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6" w15:restartNumberingAfterBreak="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 w15:restartNumberingAfterBreak="0">
    <w:nsid w:val="48C60A72"/>
    <w:multiLevelType w:val="hybridMultilevel"/>
    <w:tmpl w:val="BE72ACDC"/>
    <w:lvl w:ilvl="0" w:tplc="06A42330">
      <w:numFmt w:val="bullet"/>
      <w:lvlText w:val="-"/>
      <w:lvlJc w:val="left"/>
      <w:pPr>
        <w:ind w:left="42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CA878">
      <w:numFmt w:val="bullet"/>
      <w:lvlText w:val="-"/>
      <w:lvlJc w:val="left"/>
      <w:pPr>
        <w:ind w:left="42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28FCD6">
      <w:numFmt w:val="bullet"/>
      <w:lvlText w:val="•"/>
      <w:lvlJc w:val="left"/>
      <w:pPr>
        <w:ind w:left="2438" w:hanging="188"/>
      </w:pPr>
      <w:rPr>
        <w:rFonts w:hint="default"/>
        <w:lang w:val="ru-RU" w:eastAsia="en-US" w:bidi="ar-SA"/>
      </w:rPr>
    </w:lvl>
    <w:lvl w:ilvl="3" w:tplc="3F74A458">
      <w:numFmt w:val="bullet"/>
      <w:lvlText w:val="•"/>
      <w:lvlJc w:val="left"/>
      <w:pPr>
        <w:ind w:left="3448" w:hanging="188"/>
      </w:pPr>
      <w:rPr>
        <w:rFonts w:hint="default"/>
        <w:lang w:val="ru-RU" w:eastAsia="en-US" w:bidi="ar-SA"/>
      </w:rPr>
    </w:lvl>
    <w:lvl w:ilvl="4" w:tplc="300E0712">
      <w:numFmt w:val="bullet"/>
      <w:lvlText w:val="•"/>
      <w:lvlJc w:val="left"/>
      <w:pPr>
        <w:ind w:left="4457" w:hanging="188"/>
      </w:pPr>
      <w:rPr>
        <w:rFonts w:hint="default"/>
        <w:lang w:val="ru-RU" w:eastAsia="en-US" w:bidi="ar-SA"/>
      </w:rPr>
    </w:lvl>
    <w:lvl w:ilvl="5" w:tplc="BFD498E2">
      <w:numFmt w:val="bullet"/>
      <w:lvlText w:val="•"/>
      <w:lvlJc w:val="left"/>
      <w:pPr>
        <w:ind w:left="5466" w:hanging="188"/>
      </w:pPr>
      <w:rPr>
        <w:rFonts w:hint="default"/>
        <w:lang w:val="ru-RU" w:eastAsia="en-US" w:bidi="ar-SA"/>
      </w:rPr>
    </w:lvl>
    <w:lvl w:ilvl="6" w:tplc="86782214">
      <w:numFmt w:val="bullet"/>
      <w:lvlText w:val="•"/>
      <w:lvlJc w:val="left"/>
      <w:pPr>
        <w:ind w:left="6476" w:hanging="188"/>
      </w:pPr>
      <w:rPr>
        <w:rFonts w:hint="default"/>
        <w:lang w:val="ru-RU" w:eastAsia="en-US" w:bidi="ar-SA"/>
      </w:rPr>
    </w:lvl>
    <w:lvl w:ilvl="7" w:tplc="CA8ACC70">
      <w:numFmt w:val="bullet"/>
      <w:lvlText w:val="•"/>
      <w:lvlJc w:val="left"/>
      <w:pPr>
        <w:ind w:left="7485" w:hanging="188"/>
      </w:pPr>
      <w:rPr>
        <w:rFonts w:hint="default"/>
        <w:lang w:val="ru-RU" w:eastAsia="en-US" w:bidi="ar-SA"/>
      </w:rPr>
    </w:lvl>
    <w:lvl w:ilvl="8" w:tplc="A35CA164">
      <w:numFmt w:val="bullet"/>
      <w:lvlText w:val="•"/>
      <w:lvlJc w:val="left"/>
      <w:pPr>
        <w:ind w:left="8494" w:hanging="188"/>
      </w:pPr>
      <w:rPr>
        <w:rFonts w:hint="default"/>
        <w:lang w:val="ru-RU" w:eastAsia="en-US" w:bidi="ar-SA"/>
      </w:rPr>
    </w:lvl>
  </w:abstractNum>
  <w:abstractNum w:abstractNumId="9" w15:restartNumberingAfterBreak="0">
    <w:nsid w:val="51EA3A62"/>
    <w:multiLevelType w:val="hybridMultilevel"/>
    <w:tmpl w:val="12A251B8"/>
    <w:lvl w:ilvl="0" w:tplc="53C04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1111"/>
    <w:multiLevelType w:val="hybridMultilevel"/>
    <w:tmpl w:val="3B86DA5E"/>
    <w:lvl w:ilvl="0" w:tplc="7678719E">
      <w:start w:val="1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1" w15:restartNumberingAfterBreak="0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 w15:restartNumberingAfterBreak="0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 w15:restartNumberingAfterBreak="0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5" w15:restartNumberingAfterBreak="0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14"/>
  </w:num>
  <w:num w:numId="13">
    <w:abstractNumId w:val="1"/>
  </w:num>
  <w:num w:numId="14">
    <w:abstractNumId w:val="9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68F"/>
    <w:rsid w:val="00067DC7"/>
    <w:rsid w:val="00086F9D"/>
    <w:rsid w:val="00161131"/>
    <w:rsid w:val="001660F5"/>
    <w:rsid w:val="001C0074"/>
    <w:rsid w:val="002574E2"/>
    <w:rsid w:val="00292C81"/>
    <w:rsid w:val="003E47CC"/>
    <w:rsid w:val="00414D48"/>
    <w:rsid w:val="0043071A"/>
    <w:rsid w:val="004F1C2A"/>
    <w:rsid w:val="006011DF"/>
    <w:rsid w:val="006268D7"/>
    <w:rsid w:val="006A3F35"/>
    <w:rsid w:val="006A5E02"/>
    <w:rsid w:val="006E244F"/>
    <w:rsid w:val="0073528B"/>
    <w:rsid w:val="007565F3"/>
    <w:rsid w:val="00785AF1"/>
    <w:rsid w:val="007B1F91"/>
    <w:rsid w:val="00805566"/>
    <w:rsid w:val="008A027D"/>
    <w:rsid w:val="008A6FF4"/>
    <w:rsid w:val="00945F73"/>
    <w:rsid w:val="00980768"/>
    <w:rsid w:val="00A35BFC"/>
    <w:rsid w:val="00A90681"/>
    <w:rsid w:val="00A96B65"/>
    <w:rsid w:val="00AA4D67"/>
    <w:rsid w:val="00AC46EB"/>
    <w:rsid w:val="00B12995"/>
    <w:rsid w:val="00B47514"/>
    <w:rsid w:val="00B94122"/>
    <w:rsid w:val="00BC20A5"/>
    <w:rsid w:val="00BE13D0"/>
    <w:rsid w:val="00C05964"/>
    <w:rsid w:val="00CF73CF"/>
    <w:rsid w:val="00D0066D"/>
    <w:rsid w:val="00D14895"/>
    <w:rsid w:val="00E733C3"/>
    <w:rsid w:val="00EB0F66"/>
    <w:rsid w:val="00ED668F"/>
    <w:rsid w:val="00EF2CD1"/>
    <w:rsid w:val="00EF7E3B"/>
    <w:rsid w:val="00F0088A"/>
    <w:rsid w:val="00F10DF8"/>
    <w:rsid w:val="00F42A75"/>
    <w:rsid w:val="00F94B3A"/>
    <w:rsid w:val="00FD6663"/>
    <w:rsid w:val="00FF2142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86948-064A-45B7-BB64-168025D7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668F"/>
    <w:pPr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00FF00"/>
    </w:rPr>
  </w:style>
  <w:style w:type="paragraph" w:styleId="2">
    <w:name w:val="heading 2"/>
    <w:basedOn w:val="a"/>
    <w:next w:val="a"/>
    <w:link w:val="20"/>
    <w:uiPriority w:val="99"/>
    <w:qFormat/>
    <w:rsid w:val="00ED668F"/>
    <w:pPr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00FF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668F"/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rsid w:val="00ED668F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a3">
    <w:name w:val="Основной текст_"/>
    <w:basedOn w:val="a0"/>
    <w:link w:val="11"/>
    <w:rsid w:val="00ED668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ED668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qFormat/>
    <w:rsid w:val="00ED668F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D668F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6">
    <w:name w:val="Body Text"/>
    <w:basedOn w:val="a"/>
    <w:link w:val="a7"/>
    <w:uiPriority w:val="1"/>
    <w:qFormat/>
    <w:rsid w:val="00ED668F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D668F"/>
    <w:rPr>
      <w:rFonts w:ascii="Arial" w:eastAsia="Arial" w:hAnsi="Arial" w:cs="Arial"/>
      <w:sz w:val="28"/>
      <w:szCs w:val="28"/>
      <w:lang w:eastAsia="en-US"/>
    </w:rPr>
  </w:style>
  <w:style w:type="paragraph" w:customStyle="1" w:styleId="footnotedescription">
    <w:name w:val="footnote description"/>
    <w:next w:val="a"/>
    <w:uiPriority w:val="99"/>
    <w:rsid w:val="00ED668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8">
    <w:name w:val="line number"/>
    <w:basedOn w:val="a0"/>
    <w:uiPriority w:val="99"/>
    <w:rsid w:val="00ED668F"/>
    <w:rPr>
      <w:sz w:val="20"/>
      <w:szCs w:val="20"/>
    </w:rPr>
  </w:style>
  <w:style w:type="character" w:styleId="a9">
    <w:name w:val="Hyperlink"/>
    <w:basedOn w:val="a0"/>
    <w:uiPriority w:val="99"/>
    <w:rsid w:val="00ED668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ED668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D668F"/>
    <w:pPr>
      <w:widowControl w:val="0"/>
      <w:spacing w:after="0" w:line="240" w:lineRule="auto"/>
    </w:pPr>
    <w:rPr>
      <w:rFonts w:ascii="Tahoma" w:eastAsia="Tahoma" w:hAnsi="Tahoma" w:cs="Tahoma"/>
      <w:color w:val="000000"/>
      <w:sz w:val="16"/>
      <w:szCs w:val="16"/>
      <w:lang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D668F"/>
    <w:rPr>
      <w:rFonts w:ascii="Tahoma" w:eastAsia="Tahoma" w:hAnsi="Tahoma" w:cs="Tahoma"/>
      <w:color w:val="000000"/>
      <w:sz w:val="16"/>
      <w:szCs w:val="16"/>
      <w:lang w:bidi="ru-RU"/>
    </w:rPr>
  </w:style>
  <w:style w:type="paragraph" w:styleId="ac">
    <w:name w:val="Normal (Web)"/>
    <w:basedOn w:val="a"/>
    <w:uiPriority w:val="99"/>
    <w:unhideWhenUsed/>
    <w:rsid w:val="0094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text">
    <w:name w:val="messagetext"/>
    <w:basedOn w:val="a0"/>
    <w:rsid w:val="00BE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23</Pages>
  <Words>6469</Words>
  <Characters>36878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26</cp:revision>
  <cp:lastPrinted>2026-01-22T12:15:00Z</cp:lastPrinted>
  <dcterms:created xsi:type="dcterms:W3CDTF">2025-05-15T11:13:00Z</dcterms:created>
  <dcterms:modified xsi:type="dcterms:W3CDTF">2026-05-18T11:27:00Z</dcterms:modified>
</cp:coreProperties>
</file>