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74" w:rsidRDefault="00C47182">
      <w:pPr>
        <w:pStyle w:val="a9"/>
        <w:ind w:firstLine="0"/>
        <w:jc w:val="center"/>
        <w:rPr>
          <w:b/>
          <w:sz w:val="24"/>
        </w:rPr>
      </w:pPr>
      <w:r>
        <w:rPr>
          <w:b/>
          <w:sz w:val="24"/>
        </w:rPr>
        <w:t>Муниципальное общеобразовательное учреждение</w:t>
      </w:r>
    </w:p>
    <w:p w:rsidR="00A25A74" w:rsidRDefault="00C47182">
      <w:pPr>
        <w:pStyle w:val="a9"/>
        <w:ind w:firstLine="0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Туношёнская</w:t>
      </w:r>
      <w:proofErr w:type="spellEnd"/>
      <w:r>
        <w:rPr>
          <w:b/>
          <w:sz w:val="24"/>
        </w:rPr>
        <w:t xml:space="preserve"> средняя  школа</w:t>
      </w:r>
    </w:p>
    <w:p w:rsidR="00A25A74" w:rsidRDefault="00C47182">
      <w:pPr>
        <w:pStyle w:val="a9"/>
        <w:ind w:firstLine="0"/>
        <w:jc w:val="center"/>
        <w:rPr>
          <w:b/>
          <w:sz w:val="24"/>
        </w:rPr>
      </w:pPr>
      <w:r>
        <w:rPr>
          <w:b/>
          <w:sz w:val="24"/>
        </w:rPr>
        <w:t>имени Героя России Селезнёва А.А.»</w:t>
      </w:r>
    </w:p>
    <w:p w:rsidR="00A25A74" w:rsidRDefault="00C47182">
      <w:pPr>
        <w:pStyle w:val="a9"/>
        <w:ind w:firstLine="0"/>
        <w:jc w:val="center"/>
        <w:rPr>
          <w:b/>
          <w:sz w:val="24"/>
        </w:rPr>
      </w:pPr>
      <w:r>
        <w:rPr>
          <w:b/>
          <w:sz w:val="24"/>
        </w:rPr>
        <w:t>Ярославского муниципального района</w:t>
      </w:r>
    </w:p>
    <w:p w:rsidR="00A25A74" w:rsidRDefault="00A25A74">
      <w:pPr>
        <w:pStyle w:val="a9"/>
        <w:ind w:firstLine="0"/>
        <w:jc w:val="center"/>
        <w:rPr>
          <w:b/>
          <w:sz w:val="24"/>
        </w:rPr>
      </w:pPr>
    </w:p>
    <w:p w:rsidR="00A25A74" w:rsidRDefault="00A25A74">
      <w:pPr>
        <w:pStyle w:val="a9"/>
        <w:ind w:firstLine="0"/>
        <w:jc w:val="center"/>
        <w:rPr>
          <w:b/>
          <w:sz w:val="24"/>
        </w:rPr>
      </w:pPr>
    </w:p>
    <w:p w:rsidR="00A25A74" w:rsidRDefault="00C47182">
      <w:pPr>
        <w:pStyle w:val="a9"/>
        <w:tabs>
          <w:tab w:val="left" w:pos="6825"/>
        </w:tabs>
        <w:ind w:firstLine="0"/>
        <w:jc w:val="left"/>
        <w:rPr>
          <w:b/>
          <w:sz w:val="24"/>
        </w:rPr>
      </w:pPr>
      <w:r>
        <w:rPr>
          <w:b/>
          <w:sz w:val="24"/>
        </w:rPr>
        <w:t>Согласовано на заседании ШМО                                    «Утверждаю»</w:t>
      </w:r>
    </w:p>
    <w:p w:rsidR="00A25A74" w:rsidRDefault="00C47182">
      <w:pPr>
        <w:pStyle w:val="a9"/>
        <w:tabs>
          <w:tab w:val="left" w:pos="6825"/>
        </w:tabs>
        <w:ind w:firstLine="0"/>
        <w:jc w:val="left"/>
        <w:rPr>
          <w:b/>
          <w:sz w:val="24"/>
        </w:rPr>
      </w:pPr>
      <w:r>
        <w:rPr>
          <w:b/>
          <w:sz w:val="24"/>
        </w:rPr>
        <w:t xml:space="preserve">Протокол № _____                  </w:t>
      </w:r>
      <w:r>
        <w:rPr>
          <w:b/>
          <w:sz w:val="24"/>
        </w:rPr>
        <w:t xml:space="preserve">                                            Приказ № _________</w:t>
      </w:r>
    </w:p>
    <w:p w:rsidR="00A25A74" w:rsidRDefault="00C47182">
      <w:pPr>
        <w:pStyle w:val="a9"/>
        <w:tabs>
          <w:tab w:val="left" w:pos="6825"/>
        </w:tabs>
        <w:ind w:firstLine="0"/>
        <w:jc w:val="left"/>
        <w:rPr>
          <w:b/>
          <w:sz w:val="24"/>
        </w:rPr>
      </w:pPr>
      <w:r>
        <w:rPr>
          <w:b/>
          <w:sz w:val="24"/>
        </w:rPr>
        <w:t>«____»__________20___г                                                   «___» ___________20__г</w:t>
      </w:r>
    </w:p>
    <w:p w:rsidR="00A25A74" w:rsidRDefault="00C47182">
      <w:pPr>
        <w:pStyle w:val="a9"/>
        <w:tabs>
          <w:tab w:val="left" w:pos="6825"/>
        </w:tabs>
        <w:ind w:firstLine="0"/>
        <w:jc w:val="left"/>
        <w:rPr>
          <w:b/>
          <w:sz w:val="24"/>
        </w:rPr>
      </w:pPr>
      <w:r>
        <w:rPr>
          <w:b/>
          <w:sz w:val="24"/>
        </w:rPr>
        <w:t>Руководитель ШМО                                                             Директор школы</w:t>
      </w:r>
    </w:p>
    <w:p w:rsidR="00A25A74" w:rsidRDefault="00C47182">
      <w:pPr>
        <w:pStyle w:val="a9"/>
        <w:tabs>
          <w:tab w:val="left" w:pos="6825"/>
        </w:tabs>
        <w:ind w:firstLine="0"/>
        <w:jc w:val="left"/>
        <w:rPr>
          <w:b/>
          <w:sz w:val="24"/>
        </w:rPr>
      </w:pPr>
      <w:r>
        <w:rPr>
          <w:b/>
          <w:sz w:val="24"/>
        </w:rPr>
        <w:t>_____</w:t>
      </w:r>
      <w:r>
        <w:rPr>
          <w:b/>
          <w:sz w:val="24"/>
        </w:rPr>
        <w:t xml:space="preserve">________________                                                      _______________ </w:t>
      </w:r>
      <w:proofErr w:type="spellStart"/>
      <w:r>
        <w:rPr>
          <w:b/>
          <w:sz w:val="24"/>
        </w:rPr>
        <w:t>Балкова</w:t>
      </w:r>
      <w:proofErr w:type="spellEnd"/>
      <w:r>
        <w:rPr>
          <w:b/>
          <w:sz w:val="24"/>
        </w:rPr>
        <w:t xml:space="preserve"> С.Е.</w:t>
      </w:r>
    </w:p>
    <w:p w:rsidR="00A25A74" w:rsidRDefault="00A25A74">
      <w:pPr>
        <w:pStyle w:val="a9"/>
        <w:tabs>
          <w:tab w:val="left" w:pos="6870"/>
        </w:tabs>
        <w:ind w:firstLine="0"/>
        <w:jc w:val="left"/>
        <w:rPr>
          <w:b/>
          <w:sz w:val="24"/>
        </w:rPr>
      </w:pPr>
    </w:p>
    <w:p w:rsidR="00A25A74" w:rsidRDefault="00A25A74">
      <w:pPr>
        <w:pStyle w:val="a9"/>
        <w:ind w:firstLine="0"/>
        <w:jc w:val="center"/>
        <w:rPr>
          <w:b/>
          <w:sz w:val="40"/>
          <w:szCs w:val="40"/>
        </w:rPr>
      </w:pPr>
    </w:p>
    <w:p w:rsidR="00A25A74" w:rsidRDefault="00A25A74">
      <w:pPr>
        <w:pStyle w:val="a9"/>
        <w:ind w:firstLine="0"/>
        <w:rPr>
          <w:b/>
          <w:sz w:val="24"/>
        </w:rPr>
      </w:pPr>
    </w:p>
    <w:p w:rsidR="00A25A74" w:rsidRDefault="00C47182">
      <w:pPr>
        <w:pStyle w:val="a9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Программа по внеурочной деятельности </w:t>
      </w:r>
    </w:p>
    <w:p w:rsidR="00A25A74" w:rsidRDefault="00C47182">
      <w:pPr>
        <w:pStyle w:val="a9"/>
        <w:ind w:firstLine="0"/>
        <w:jc w:val="center"/>
        <w:rPr>
          <w:b/>
          <w:szCs w:val="28"/>
        </w:rPr>
      </w:pPr>
      <w:r>
        <w:rPr>
          <w:b/>
          <w:szCs w:val="28"/>
        </w:rPr>
        <w:t>«ФУТБОЛ»</w:t>
      </w:r>
    </w:p>
    <w:p w:rsidR="00A25A74" w:rsidRDefault="00C24EC4">
      <w:pPr>
        <w:pStyle w:val="a9"/>
        <w:ind w:firstLine="0"/>
        <w:jc w:val="center"/>
        <w:rPr>
          <w:b/>
          <w:szCs w:val="28"/>
        </w:rPr>
      </w:pPr>
      <w:r>
        <w:rPr>
          <w:b/>
          <w:szCs w:val="28"/>
        </w:rPr>
        <w:t>на 3</w:t>
      </w:r>
      <w:r w:rsidR="00C47182">
        <w:rPr>
          <w:b/>
          <w:szCs w:val="28"/>
        </w:rPr>
        <w:t xml:space="preserve"> классы</w:t>
      </w:r>
    </w:p>
    <w:p w:rsidR="00A25A74" w:rsidRDefault="00A25A74">
      <w:pPr>
        <w:pStyle w:val="a9"/>
        <w:ind w:firstLine="0"/>
        <w:jc w:val="center"/>
        <w:rPr>
          <w:b/>
          <w:sz w:val="24"/>
        </w:rPr>
      </w:pPr>
    </w:p>
    <w:p w:rsidR="00A25A74" w:rsidRDefault="00A25A74">
      <w:pPr>
        <w:pStyle w:val="a9"/>
        <w:ind w:firstLine="0"/>
        <w:jc w:val="center"/>
        <w:rPr>
          <w:b/>
          <w:sz w:val="24"/>
        </w:rPr>
      </w:pPr>
    </w:p>
    <w:p w:rsidR="00A25A74" w:rsidRDefault="00A25A74">
      <w:pPr>
        <w:pStyle w:val="a9"/>
        <w:ind w:firstLine="0"/>
        <w:jc w:val="center"/>
        <w:rPr>
          <w:b/>
          <w:sz w:val="24"/>
        </w:rPr>
      </w:pPr>
    </w:p>
    <w:p w:rsidR="00A25A74" w:rsidRDefault="00C47182">
      <w:pPr>
        <w:pStyle w:val="a9"/>
        <w:ind w:firstLine="0"/>
        <w:jc w:val="right"/>
        <w:rPr>
          <w:b/>
          <w:sz w:val="24"/>
        </w:rPr>
      </w:pPr>
      <w:r>
        <w:rPr>
          <w:b/>
          <w:sz w:val="24"/>
        </w:rPr>
        <w:t>Составил:</w:t>
      </w:r>
    </w:p>
    <w:p w:rsidR="00A25A74" w:rsidRDefault="00C47182">
      <w:pPr>
        <w:pStyle w:val="a9"/>
        <w:ind w:firstLine="0"/>
        <w:jc w:val="right"/>
        <w:rPr>
          <w:b/>
          <w:sz w:val="24"/>
        </w:rPr>
      </w:pPr>
      <w:r>
        <w:rPr>
          <w:b/>
          <w:sz w:val="24"/>
        </w:rPr>
        <w:t xml:space="preserve">Фролов Д.В.                                                                       </w:t>
      </w:r>
      <w:r>
        <w:rPr>
          <w:b/>
          <w:sz w:val="24"/>
        </w:rPr>
        <w:t xml:space="preserve">                                                                                </w:t>
      </w:r>
    </w:p>
    <w:p w:rsidR="00A25A74" w:rsidRDefault="00A25A74">
      <w:pPr>
        <w:pStyle w:val="a9"/>
        <w:ind w:firstLine="0"/>
        <w:jc w:val="center"/>
        <w:rPr>
          <w:b/>
        </w:rPr>
      </w:pPr>
    </w:p>
    <w:p w:rsidR="00A25A74" w:rsidRDefault="00A25A74">
      <w:pPr>
        <w:pStyle w:val="a9"/>
        <w:ind w:firstLine="0"/>
        <w:rPr>
          <w:b/>
          <w:sz w:val="24"/>
        </w:rPr>
      </w:pPr>
      <w:bookmarkStart w:id="0" w:name="_GoBack"/>
      <w:bookmarkEnd w:id="0"/>
    </w:p>
    <w:p w:rsidR="00A25A74" w:rsidRDefault="00A25A74">
      <w:pPr>
        <w:pStyle w:val="a9"/>
        <w:ind w:firstLine="0"/>
        <w:jc w:val="center"/>
        <w:rPr>
          <w:b/>
          <w:sz w:val="24"/>
        </w:rPr>
      </w:pPr>
    </w:p>
    <w:p w:rsidR="00A25A74" w:rsidRDefault="00A25A74">
      <w:pPr>
        <w:pStyle w:val="a9"/>
        <w:ind w:firstLine="0"/>
        <w:jc w:val="center"/>
        <w:rPr>
          <w:b/>
          <w:sz w:val="24"/>
        </w:rPr>
      </w:pPr>
    </w:p>
    <w:p w:rsidR="00A25A74" w:rsidRDefault="00A25A74">
      <w:pPr>
        <w:pStyle w:val="a9"/>
        <w:ind w:firstLine="0"/>
        <w:jc w:val="center"/>
        <w:rPr>
          <w:b/>
          <w:sz w:val="24"/>
        </w:rPr>
      </w:pPr>
    </w:p>
    <w:p w:rsidR="00A25A74" w:rsidRDefault="00A25A74">
      <w:pPr>
        <w:pStyle w:val="a9"/>
        <w:ind w:firstLine="0"/>
        <w:jc w:val="center"/>
        <w:rPr>
          <w:b/>
          <w:sz w:val="24"/>
        </w:rPr>
      </w:pPr>
    </w:p>
    <w:p w:rsidR="00A25A74" w:rsidRDefault="00A25A74">
      <w:pPr>
        <w:pStyle w:val="a9"/>
        <w:ind w:firstLine="0"/>
        <w:jc w:val="center"/>
        <w:rPr>
          <w:b/>
          <w:sz w:val="24"/>
        </w:rPr>
      </w:pPr>
    </w:p>
    <w:p w:rsidR="00A25A74" w:rsidRDefault="00A25A74">
      <w:pPr>
        <w:pStyle w:val="a9"/>
        <w:ind w:firstLine="0"/>
        <w:jc w:val="center"/>
        <w:rPr>
          <w:b/>
          <w:sz w:val="24"/>
        </w:rPr>
      </w:pPr>
    </w:p>
    <w:p w:rsidR="00A25A74" w:rsidRDefault="00A25A74">
      <w:pPr>
        <w:pStyle w:val="a9"/>
        <w:ind w:firstLine="0"/>
        <w:jc w:val="center"/>
        <w:rPr>
          <w:b/>
          <w:sz w:val="24"/>
        </w:rPr>
      </w:pPr>
    </w:p>
    <w:p w:rsidR="00A25A74" w:rsidRDefault="00A25A74">
      <w:pPr>
        <w:pStyle w:val="a9"/>
        <w:ind w:firstLine="0"/>
        <w:jc w:val="center"/>
        <w:rPr>
          <w:b/>
          <w:sz w:val="24"/>
        </w:rPr>
      </w:pPr>
    </w:p>
    <w:p w:rsidR="00A25A74" w:rsidRDefault="00C47182">
      <w:pPr>
        <w:tabs>
          <w:tab w:val="left" w:pos="24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25A74" w:rsidRDefault="00C47182">
      <w:pPr>
        <w:tabs>
          <w:tab w:val="left" w:pos="24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lastRenderedPageBreak/>
        <w:t>Пояснительная записка</w:t>
      </w:r>
    </w:p>
    <w:p w:rsidR="00A25A74" w:rsidRDefault="00A25A74">
      <w:pPr>
        <w:pStyle w:val="a8"/>
        <w:spacing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На занятия по внеурочной деятельности спортивно-оздоровительной направленности «Футбол» привлекаются ребята младших классов в </w:t>
      </w:r>
      <w:r>
        <w:rPr>
          <w:color w:val="000000"/>
        </w:rPr>
        <w:t>возрасте 7 – 10лет. Весь учебный материал программы распределён в соответствии с возрастным принципом комплектования групп кружка по футболу и рассчитан на последовательное и постепенное расширение теоретических знаний, практических умений и навыков.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Рабоч</w:t>
      </w:r>
      <w:r>
        <w:rPr>
          <w:color w:val="000000"/>
        </w:rPr>
        <w:t>ая программа разработана в соответствии: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- с требованиями федерального государственного образовательного стандарта основного  общего   образования (II)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ФГОС второго поколения.</w:t>
      </w:r>
      <w:r>
        <w:rPr>
          <w:rStyle w:val="apple-converted-space"/>
          <w:b/>
          <w:bCs/>
          <w:color w:val="000000"/>
        </w:rPr>
        <w:t> </w:t>
      </w:r>
      <w:proofErr w:type="gramStart"/>
      <w:r>
        <w:rPr>
          <w:color w:val="000000"/>
        </w:rPr>
        <w:t>(Федеральный государственный образовательный стандарт основного общего    образо</w:t>
      </w:r>
      <w:r>
        <w:rPr>
          <w:color w:val="000000"/>
        </w:rPr>
        <w:t>вания.</w:t>
      </w:r>
      <w:proofErr w:type="gramEnd"/>
      <w:r>
        <w:rPr>
          <w:color w:val="000000"/>
        </w:rPr>
        <w:t xml:space="preserve"> - </w:t>
      </w:r>
      <w:proofErr w:type="gramStart"/>
      <w:r>
        <w:rPr>
          <w:color w:val="000000"/>
        </w:rPr>
        <w:t>М.: Просвещение, 2011);</w:t>
      </w:r>
      <w:proofErr w:type="gramEnd"/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- с рекомендациями Примерной программы по физической культуре (Примерная программа по физической культуре 1-4 классы.</w:t>
      </w:r>
      <w:proofErr w:type="gramEnd"/>
      <w:r>
        <w:rPr>
          <w:color w:val="000000"/>
        </w:rPr>
        <w:t xml:space="preserve"> - </w:t>
      </w:r>
      <w:proofErr w:type="gramStart"/>
      <w:r>
        <w:rPr>
          <w:color w:val="000000"/>
        </w:rPr>
        <w:t>М.: Просвещение, 2011 год);</w:t>
      </w:r>
      <w:proofErr w:type="gramEnd"/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- с авторской программой   «Комплексная программа физического воспитания </w:t>
      </w:r>
      <w:r>
        <w:rPr>
          <w:color w:val="000000"/>
        </w:rPr>
        <w:t xml:space="preserve">учащихся 1-11 классов» (В. И. Лях, А. А. </w:t>
      </w:r>
      <w:proofErr w:type="spellStart"/>
      <w:r>
        <w:rPr>
          <w:color w:val="000000"/>
        </w:rPr>
        <w:t>Зданевич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- </w:t>
      </w:r>
      <w:proofErr w:type="gramStart"/>
      <w:r>
        <w:rPr>
          <w:color w:val="000000"/>
        </w:rPr>
        <w:t>М.: Просвещение, 2011):</w:t>
      </w:r>
      <w:proofErr w:type="gramEnd"/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Рабочий план составлен с учетом следующих нормативных документов:</w:t>
      </w:r>
    </w:p>
    <w:p w:rsidR="00A25A74" w:rsidRDefault="00C47182">
      <w:pPr>
        <w:pStyle w:val="a8"/>
        <w:numPr>
          <w:ilvl w:val="0"/>
          <w:numId w:val="1"/>
        </w:numPr>
        <w:spacing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Федеральный закон «О физической культуре и спорте в РФ» от 04.12.2007г. №329-ФЗ (ред. От 21.04 2011г.).</w:t>
      </w:r>
    </w:p>
    <w:p w:rsidR="00A25A74" w:rsidRDefault="00C47182">
      <w:pPr>
        <w:pStyle w:val="a8"/>
        <w:numPr>
          <w:ilvl w:val="0"/>
          <w:numId w:val="1"/>
        </w:numPr>
        <w:spacing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Националь</w:t>
      </w:r>
      <w:r>
        <w:rPr>
          <w:color w:val="000000"/>
        </w:rPr>
        <w:t>ная доктрина образования в РФ. Постановление Правительства РФ от 04.10.2000г. № 751.</w:t>
      </w:r>
    </w:p>
    <w:p w:rsidR="00A25A74" w:rsidRDefault="00C47182">
      <w:pPr>
        <w:pStyle w:val="a8"/>
        <w:numPr>
          <w:ilvl w:val="0"/>
          <w:numId w:val="1"/>
        </w:numPr>
        <w:spacing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Стратегия развития физической культуры и спорта на период до 2020г. Распоряжение правительства РФ от. 07.08.2009г. № 1101-р.</w:t>
      </w:r>
    </w:p>
    <w:p w:rsidR="00A25A74" w:rsidRDefault="00C47182">
      <w:pPr>
        <w:pStyle w:val="a8"/>
        <w:numPr>
          <w:ilvl w:val="0"/>
          <w:numId w:val="1"/>
        </w:numPr>
        <w:spacing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О продукции мониторинга физического развития </w:t>
      </w:r>
      <w:proofErr w:type="gramStart"/>
      <w:r>
        <w:rPr>
          <w:color w:val="000000"/>
        </w:rPr>
        <w:t>о</w:t>
      </w:r>
      <w:r>
        <w:rPr>
          <w:color w:val="000000"/>
        </w:rPr>
        <w:t>бучающихся</w:t>
      </w:r>
      <w:proofErr w:type="gramEnd"/>
      <w:r>
        <w:rPr>
          <w:color w:val="000000"/>
        </w:rPr>
        <w:t xml:space="preserve">. Письмо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РФ от 29.03.2010г. № 06-499.</w:t>
      </w:r>
    </w:p>
    <w:p w:rsidR="00A25A74" w:rsidRDefault="00C47182">
      <w:pPr>
        <w:pStyle w:val="a8"/>
        <w:numPr>
          <w:ilvl w:val="0"/>
          <w:numId w:val="1"/>
        </w:numPr>
        <w:spacing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О Концепции Федеральной целевой программы развития образования на 2011-2015гг. Распоряжение правительства РФ от 07.02.2011г. №163-р.</w:t>
      </w:r>
    </w:p>
    <w:p w:rsidR="00A25A74" w:rsidRDefault="00C47182">
      <w:pPr>
        <w:pStyle w:val="a8"/>
        <w:shd w:val="clear" w:color="auto" w:fill="F5F7E7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444444"/>
        </w:rPr>
        <w:t xml:space="preserve">Программа разработана в соответствии с Концепцией модернизации </w:t>
      </w:r>
      <w:r>
        <w:rPr>
          <w:color w:val="444444"/>
        </w:rPr>
        <w:t>дополнительного образования детей РФ, методических рекомендаций по дополнительному образованию детей в ОУ. Письмо Министерства образования РФ от 02 04 2002г № 13-51-28 « О повышении воспитательного потенциала общеобразовательного процесса в ОУ».</w:t>
      </w:r>
    </w:p>
    <w:p w:rsidR="00A25A74" w:rsidRDefault="00C47182">
      <w:pPr>
        <w:pStyle w:val="a8"/>
        <w:shd w:val="clear" w:color="auto" w:fill="F5F7E7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444444"/>
        </w:rPr>
        <w:t>Методическ</w:t>
      </w:r>
      <w:r>
        <w:rPr>
          <w:color w:val="444444"/>
        </w:rPr>
        <w:t>ие рекомендации о расширении деятельности детских и юношеских объединений в О</w:t>
      </w:r>
      <w:proofErr w:type="gramStart"/>
      <w:r>
        <w:rPr>
          <w:color w:val="444444"/>
        </w:rPr>
        <w:t>У(</w:t>
      </w:r>
      <w:proofErr w:type="gramEnd"/>
      <w:r>
        <w:rPr>
          <w:color w:val="444444"/>
        </w:rPr>
        <w:t xml:space="preserve"> Письмо Минобразования России от 11 02 2000 № 101-28 16)</w:t>
      </w:r>
    </w:p>
    <w:p w:rsidR="00A25A74" w:rsidRDefault="00C47182">
      <w:pPr>
        <w:pStyle w:val="a8"/>
        <w:shd w:val="clear" w:color="auto" w:fill="F5F7E7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444444"/>
        </w:rPr>
        <w:lastRenderedPageBreak/>
        <w:t>Настоящая программа является адаптированной учебной программой для спортивной внеурочной деятельности на основе авторско</w:t>
      </w:r>
      <w:r>
        <w:rPr>
          <w:color w:val="444444"/>
        </w:rPr>
        <w:t xml:space="preserve">й программы по внеурочной деятельности "Футбол" </w:t>
      </w:r>
      <w:proofErr w:type="spellStart"/>
      <w:r>
        <w:rPr>
          <w:color w:val="444444"/>
        </w:rPr>
        <w:t>Вартазарян</w:t>
      </w:r>
      <w:proofErr w:type="spellEnd"/>
      <w:r>
        <w:rPr>
          <w:color w:val="444444"/>
        </w:rPr>
        <w:t xml:space="preserve"> Давида </w:t>
      </w:r>
      <w:proofErr w:type="spellStart"/>
      <w:r>
        <w:rPr>
          <w:color w:val="444444"/>
        </w:rPr>
        <w:t>Рафиковича</w:t>
      </w:r>
      <w:proofErr w:type="spellEnd"/>
    </w:p>
    <w:p w:rsidR="00A25A74" w:rsidRDefault="00A25A74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</w:pPr>
      <w:r>
        <w:rPr>
          <w:color w:val="000000"/>
        </w:rPr>
        <w:t>Рабочая программа для 2 класса рассчитана на 34 часа в год и раз в неделю, направлена на более качественный уровень освоения навыков и умений игры в футбол.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b/>
          <w:color w:val="000000"/>
        </w:rPr>
        <w:t>Целью занятий являютс</w:t>
      </w:r>
      <w:r>
        <w:rPr>
          <w:b/>
          <w:color w:val="000000"/>
        </w:rPr>
        <w:t>я:</w:t>
      </w:r>
      <w:r>
        <w:rPr>
          <w:color w:val="000000"/>
        </w:rPr>
        <w:t xml:space="preserve"> разносторонняя подготовка и овладение рациональной техникой; приобретение знаний, умений необходимых футболистам; воспитание трудолюбия, дисциплины, взаимопомощи, чувства коллективизма.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Актуальность программы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состоит в том, что в настоящее время значите</w:t>
      </w:r>
      <w:r>
        <w:rPr>
          <w:color w:val="000000"/>
        </w:rPr>
        <w:t>льная часть школьников занимается физическими упражнениями лишь на уроках физической культуры. Слабая физическая подготовка не позволяет им сдавать учебные нормативы по физической культуре в школе. Поэтому одной из важнейших задач стоящих перед учителем фи</w:t>
      </w:r>
      <w:r>
        <w:rPr>
          <w:color w:val="000000"/>
        </w:rPr>
        <w:t>зической культуры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подготовленности.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Данная программа отличается от других тем, что основой подготовки занимающихся в сек</w:t>
      </w:r>
      <w:r>
        <w:rPr>
          <w:color w:val="000000"/>
        </w:rPr>
        <w:t xml:space="preserve">ции является не только </w:t>
      </w:r>
      <w:proofErr w:type="spellStart"/>
      <w:r>
        <w:rPr>
          <w:color w:val="000000"/>
        </w:rPr>
        <w:t>технико</w:t>
      </w:r>
      <w:proofErr w:type="spellEnd"/>
      <w:r>
        <w:rPr>
          <w:color w:val="000000"/>
        </w:rPr>
        <w:t xml:space="preserve">–тактическая подготовка юных футболистов, но и общефизическая подготовка, направленная на более высокий показатель физического развития школьников. Расширяется кругозор и интерес </w:t>
      </w:r>
      <w:proofErr w:type="gramStart"/>
      <w:r>
        <w:rPr>
          <w:color w:val="000000"/>
        </w:rPr>
        <w:t>занимающихся</w:t>
      </w:r>
      <w:proofErr w:type="gramEnd"/>
      <w:r>
        <w:rPr>
          <w:color w:val="000000"/>
        </w:rPr>
        <w:t xml:space="preserve"> к данному виду спорта.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Решаются оп</w:t>
      </w:r>
      <w:r>
        <w:rPr>
          <w:color w:val="000000"/>
        </w:rPr>
        <w:t>ределённые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задачи:</w:t>
      </w:r>
    </w:p>
    <w:p w:rsidR="00A25A74" w:rsidRDefault="00C47182">
      <w:pPr>
        <w:pStyle w:val="a8"/>
        <w:numPr>
          <w:ilvl w:val="0"/>
          <w:numId w:val="2"/>
        </w:numPr>
        <w:spacing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укрепление здоровья и закаливание организма;</w:t>
      </w:r>
    </w:p>
    <w:p w:rsidR="00A25A74" w:rsidRDefault="00C47182">
      <w:pPr>
        <w:pStyle w:val="a8"/>
        <w:numPr>
          <w:ilvl w:val="0"/>
          <w:numId w:val="2"/>
        </w:numPr>
        <w:spacing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привитие интереса к систематическим занятиям футболом;</w:t>
      </w:r>
    </w:p>
    <w:p w:rsidR="00A25A74" w:rsidRDefault="00C47182">
      <w:pPr>
        <w:pStyle w:val="a8"/>
        <w:numPr>
          <w:ilvl w:val="0"/>
          <w:numId w:val="2"/>
        </w:numPr>
        <w:spacing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обеспечение всесторонней физической подготовки с преимущественным развитием быстроты, ловкости и координации движений;</w:t>
      </w:r>
    </w:p>
    <w:p w:rsidR="00A25A74" w:rsidRDefault="00C47182">
      <w:pPr>
        <w:pStyle w:val="a8"/>
        <w:numPr>
          <w:ilvl w:val="0"/>
          <w:numId w:val="2"/>
        </w:numPr>
        <w:spacing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овладение техничес</w:t>
      </w:r>
      <w:r>
        <w:rPr>
          <w:color w:val="000000"/>
        </w:rPr>
        <w:t>кими приёмами, которые наиболее часто и эффективно применяются в игре, и основами индивидуальной, групповой и командной тактики игры в футбол; освоение процесса игры в соответствии с правилами футбола;</w:t>
      </w:r>
    </w:p>
    <w:p w:rsidR="00A25A74" w:rsidRDefault="00C47182">
      <w:pPr>
        <w:pStyle w:val="a8"/>
        <w:numPr>
          <w:ilvl w:val="0"/>
          <w:numId w:val="2"/>
        </w:numPr>
        <w:spacing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участие в соревнованиях по футболу; изучение элементар</w:t>
      </w:r>
      <w:r>
        <w:rPr>
          <w:color w:val="000000"/>
        </w:rPr>
        <w:t>ных теоретических сведений о личной гигиене, истории футбола, технике и тактике, правил игры в футбол.</w:t>
      </w:r>
    </w:p>
    <w:p w:rsidR="00A25A74" w:rsidRDefault="00A25A74">
      <w:pPr>
        <w:pStyle w:val="a8"/>
        <w:spacing w:beforeAutospacing="0" w:after="0" w:afterAutospacing="0" w:line="360" w:lineRule="auto"/>
        <w:jc w:val="both"/>
        <w:rPr>
          <w:color w:val="000000"/>
        </w:rPr>
      </w:pPr>
    </w:p>
    <w:p w:rsidR="00A25A74" w:rsidRDefault="00A25A74">
      <w:pPr>
        <w:pStyle w:val="a8"/>
        <w:spacing w:beforeAutospacing="0" w:after="0" w:afterAutospacing="0" w:line="360" w:lineRule="auto"/>
        <w:jc w:val="both"/>
        <w:rPr>
          <w:color w:val="000000"/>
        </w:rPr>
      </w:pPr>
    </w:p>
    <w:p w:rsidR="00A25A74" w:rsidRDefault="00A25A74">
      <w:pPr>
        <w:pStyle w:val="a8"/>
        <w:spacing w:beforeAutospacing="0" w:after="0" w:afterAutospacing="0" w:line="360" w:lineRule="auto"/>
        <w:jc w:val="both"/>
        <w:rPr>
          <w:color w:val="000000"/>
        </w:rPr>
      </w:pPr>
    </w:p>
    <w:p w:rsidR="00A25A74" w:rsidRDefault="00A25A74">
      <w:pPr>
        <w:pStyle w:val="a8"/>
        <w:spacing w:beforeAutospacing="0" w:after="0" w:afterAutospacing="0" w:line="360" w:lineRule="auto"/>
        <w:jc w:val="both"/>
        <w:rPr>
          <w:color w:val="000000"/>
        </w:rPr>
      </w:pP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 xml:space="preserve">Личностные, </w:t>
      </w: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и предметные результаты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освоения внеурочной деятельности.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Результаты освоения содержания в/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 xml:space="preserve"> «Футбол» определяют те </w:t>
      </w:r>
      <w:r>
        <w:rPr>
          <w:color w:val="000000"/>
        </w:rPr>
        <w:t>итоговые результаты, которые должны демонстрировать школьники по завершении обучения в этом направлении.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</w:t>
      </w:r>
      <w:r>
        <w:rPr>
          <w:color w:val="000000"/>
        </w:rPr>
        <w:t>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посещающим занятия.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Результаты освоения программного материала оцениваются по трем базовым уровня</w:t>
      </w:r>
      <w:r>
        <w:rPr>
          <w:color w:val="000000"/>
        </w:rPr>
        <w:t xml:space="preserve">м, исходя из принципа «общее — частное — конкретное», и представлены соответственно </w:t>
      </w:r>
      <w:proofErr w:type="spellStart"/>
      <w:r>
        <w:rPr>
          <w:color w:val="000000"/>
        </w:rPr>
        <w:t>метапредметными</w:t>
      </w:r>
      <w:proofErr w:type="spellEnd"/>
      <w:r>
        <w:rPr>
          <w:color w:val="000000"/>
        </w:rPr>
        <w:t>, предметными и личностными результатами.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1.Личностные результаты освоения внеурочной деятельности «Футбол».</w:t>
      </w:r>
    </w:p>
    <w:p w:rsidR="00A25A74" w:rsidRDefault="00C47182">
      <w:pPr>
        <w:pStyle w:val="a8"/>
        <w:numPr>
          <w:ilvl w:val="0"/>
          <w:numId w:val="3"/>
        </w:numPr>
        <w:spacing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владение знаниями по основам организации и прове</w:t>
      </w:r>
      <w:r>
        <w:rPr>
          <w:color w:val="000000"/>
        </w:rPr>
        <w:t>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A25A74" w:rsidRDefault="00C47182">
      <w:pPr>
        <w:pStyle w:val="a8"/>
        <w:numPr>
          <w:ilvl w:val="0"/>
          <w:numId w:val="4"/>
        </w:numPr>
        <w:spacing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способность управлят</w:t>
      </w:r>
      <w:r>
        <w:rPr>
          <w:color w:val="000000"/>
        </w:rPr>
        <w:t>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A25A74" w:rsidRDefault="00C47182">
      <w:pPr>
        <w:pStyle w:val="a8"/>
        <w:numPr>
          <w:ilvl w:val="0"/>
          <w:numId w:val="4"/>
        </w:numPr>
        <w:spacing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владение умением предупреждать конфликтные ситуации во время совместных занятий физической культурой и спортом,</w:t>
      </w:r>
      <w:r>
        <w:rPr>
          <w:color w:val="000000"/>
        </w:rPr>
        <w:t xml:space="preserve"> разрешать спорные проблемы на основе уважительного и доброжелательного отношения к окружающим.</w:t>
      </w:r>
    </w:p>
    <w:p w:rsidR="00A25A74" w:rsidRDefault="00C47182">
      <w:pPr>
        <w:pStyle w:val="a8"/>
        <w:numPr>
          <w:ilvl w:val="0"/>
          <w:numId w:val="5"/>
        </w:numPr>
        <w:spacing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A25A74" w:rsidRDefault="00C47182">
      <w:pPr>
        <w:pStyle w:val="a8"/>
        <w:numPr>
          <w:ilvl w:val="0"/>
          <w:numId w:val="6"/>
        </w:numPr>
        <w:spacing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хорошее </w:t>
      </w:r>
      <w:r>
        <w:rPr>
          <w:color w:val="000000"/>
        </w:rPr>
        <w:t>телосложение, желание поддерживать его в рамках принятых норм и представлений посредством занятий физической культурой;</w:t>
      </w:r>
    </w:p>
    <w:p w:rsidR="00A25A74" w:rsidRDefault="00C47182">
      <w:pPr>
        <w:pStyle w:val="a8"/>
        <w:numPr>
          <w:ilvl w:val="0"/>
          <w:numId w:val="7"/>
        </w:numPr>
        <w:spacing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владение умением оценивать ситуацию и оперативно принимать решения, находить адекватные способы поведения и взаимодействия с партнерами </w:t>
      </w:r>
      <w:r>
        <w:rPr>
          <w:color w:val="000000"/>
        </w:rPr>
        <w:t>во время учебной и игровой деятельности.</w:t>
      </w:r>
    </w:p>
    <w:p w:rsidR="00A25A74" w:rsidRDefault="00C47182">
      <w:pPr>
        <w:pStyle w:val="a8"/>
        <w:numPr>
          <w:ilvl w:val="0"/>
          <w:numId w:val="8"/>
        </w:numPr>
        <w:spacing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A25A74" w:rsidRDefault="00C47182">
      <w:pPr>
        <w:pStyle w:val="a8"/>
        <w:numPr>
          <w:ilvl w:val="0"/>
          <w:numId w:val="8"/>
        </w:numPr>
        <w:spacing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>владение навыками выполнения разнообразных физич</w:t>
      </w:r>
      <w:r>
        <w:rPr>
          <w:color w:val="000000"/>
        </w:rPr>
        <w:t>еских упражнений различной функциональной направленности, технических действий, а также применения их в игровой и соревновательной деятельности;</w:t>
      </w:r>
    </w:p>
    <w:p w:rsidR="00A25A74" w:rsidRDefault="00C47182">
      <w:pPr>
        <w:pStyle w:val="a8"/>
        <w:numPr>
          <w:ilvl w:val="0"/>
          <w:numId w:val="8"/>
        </w:numPr>
        <w:spacing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умение максимально проявлять физические способности (качества) при выполнении тестовых упражнений.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2.Метапредме</w:t>
      </w:r>
      <w:r>
        <w:rPr>
          <w:b/>
          <w:bCs/>
          <w:color w:val="000000"/>
        </w:rPr>
        <w:t>тные</w:t>
      </w:r>
      <w:r>
        <w:rPr>
          <w:color w:val="000000"/>
        </w:rPr>
        <w:t>  </w:t>
      </w:r>
      <w:r>
        <w:rPr>
          <w:b/>
          <w:bCs/>
          <w:color w:val="000000"/>
        </w:rPr>
        <w:t>результаты освоения физической культуры.</w:t>
      </w:r>
    </w:p>
    <w:p w:rsidR="00A25A74" w:rsidRDefault="00C47182">
      <w:pPr>
        <w:pStyle w:val="a8"/>
        <w:numPr>
          <w:ilvl w:val="0"/>
          <w:numId w:val="9"/>
        </w:numPr>
        <w:spacing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A25A74" w:rsidRDefault="00C47182">
      <w:pPr>
        <w:pStyle w:val="a8"/>
        <w:numPr>
          <w:ilvl w:val="0"/>
          <w:numId w:val="9"/>
        </w:numPr>
        <w:spacing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понимание</w:t>
      </w:r>
      <w:r>
        <w:rPr>
          <w:color w:val="000000"/>
        </w:rPr>
        <w:t xml:space="preserve"> физической культуры как средства организации здорового образа жизни, профилактики вредных привычек и </w:t>
      </w:r>
      <w:proofErr w:type="spellStart"/>
      <w:r>
        <w:rPr>
          <w:color w:val="000000"/>
        </w:rPr>
        <w:t>девиантного</w:t>
      </w:r>
      <w:proofErr w:type="spellEnd"/>
      <w:r>
        <w:rPr>
          <w:color w:val="000000"/>
        </w:rPr>
        <w:t xml:space="preserve"> (отклоняющегося) поведения.</w:t>
      </w:r>
    </w:p>
    <w:p w:rsidR="00A25A74" w:rsidRDefault="00C47182">
      <w:pPr>
        <w:pStyle w:val="a8"/>
        <w:numPr>
          <w:ilvl w:val="0"/>
          <w:numId w:val="10"/>
        </w:numPr>
        <w:spacing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бережное отношение к собственному здоровью и здоровью окружающих, проявление доброжелательности и отзывчивости к л</w:t>
      </w:r>
      <w:r>
        <w:rPr>
          <w:color w:val="000000"/>
        </w:rPr>
        <w:t>юдям, имеющим ограниченные возможности и нарушения в состоянии здоровья;</w:t>
      </w:r>
    </w:p>
    <w:p w:rsidR="00A25A74" w:rsidRDefault="00C47182">
      <w:pPr>
        <w:pStyle w:val="a8"/>
        <w:numPr>
          <w:ilvl w:val="0"/>
          <w:numId w:val="10"/>
        </w:numPr>
        <w:spacing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A25A74" w:rsidRDefault="00C47182">
      <w:pPr>
        <w:pStyle w:val="a8"/>
        <w:numPr>
          <w:ilvl w:val="0"/>
          <w:numId w:val="10"/>
        </w:numPr>
        <w:spacing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ответственное отношение к пор</w:t>
      </w:r>
      <w:r>
        <w:rPr>
          <w:color w:val="000000"/>
        </w:rPr>
        <w:t>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A25A74" w:rsidRDefault="00C47182">
      <w:pPr>
        <w:pStyle w:val="a8"/>
        <w:numPr>
          <w:ilvl w:val="0"/>
          <w:numId w:val="11"/>
        </w:numPr>
        <w:spacing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владение культурой речи, ведение диалога в доброжелательной и открытой форме, проявление к собеседнику </w:t>
      </w:r>
      <w:r>
        <w:rPr>
          <w:color w:val="000000"/>
        </w:rPr>
        <w:t>внимания, интереса и уважения;</w:t>
      </w:r>
    </w:p>
    <w:p w:rsidR="00A25A74" w:rsidRDefault="00C47182">
      <w:pPr>
        <w:pStyle w:val="a8"/>
        <w:numPr>
          <w:ilvl w:val="0"/>
          <w:numId w:val="11"/>
        </w:numPr>
        <w:spacing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A25A74" w:rsidRDefault="00C47182">
      <w:pPr>
        <w:pStyle w:val="a8"/>
        <w:numPr>
          <w:ilvl w:val="0"/>
          <w:numId w:val="11"/>
        </w:numPr>
        <w:spacing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владение умением логически грамотно излагать, аргументировать и обосновывать собств</w:t>
      </w:r>
      <w:r>
        <w:rPr>
          <w:color w:val="000000"/>
        </w:rPr>
        <w:t>енную точку зрения, доводить ее до собеседника.</w:t>
      </w:r>
    </w:p>
    <w:p w:rsidR="00A25A74" w:rsidRDefault="00C47182">
      <w:pPr>
        <w:pStyle w:val="a8"/>
        <w:numPr>
          <w:ilvl w:val="0"/>
          <w:numId w:val="12"/>
        </w:numPr>
        <w:spacing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</w:t>
      </w:r>
      <w:r>
        <w:rPr>
          <w:color w:val="000000"/>
        </w:rPr>
        <w:t>вительной и физкультурно-оздоровительной деятельности;</w:t>
      </w:r>
    </w:p>
    <w:p w:rsidR="00A25A74" w:rsidRDefault="00C47182">
      <w:pPr>
        <w:pStyle w:val="a8"/>
        <w:numPr>
          <w:ilvl w:val="0"/>
          <w:numId w:val="12"/>
        </w:numPr>
        <w:spacing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</w:t>
      </w:r>
      <w:r>
        <w:rPr>
          <w:color w:val="000000"/>
        </w:rPr>
        <w:t>м занятий физической культурой.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3. Предметные</w:t>
      </w:r>
      <w:r>
        <w:rPr>
          <w:color w:val="000000"/>
        </w:rPr>
        <w:t>  </w:t>
      </w:r>
      <w:r>
        <w:rPr>
          <w:b/>
          <w:bCs/>
          <w:color w:val="000000"/>
        </w:rPr>
        <w:t>результаты освоения физической культуры.</w:t>
      </w:r>
    </w:p>
    <w:p w:rsidR="00A25A74" w:rsidRDefault="00C47182">
      <w:pPr>
        <w:pStyle w:val="a8"/>
        <w:numPr>
          <w:ilvl w:val="0"/>
          <w:numId w:val="13"/>
        </w:numPr>
        <w:spacing w:beforeAutospacing="0" w:after="0" w:afterAutospacing="0" w:line="360" w:lineRule="auto"/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с</w:t>
      </w:r>
      <w:proofErr w:type="gramEnd"/>
      <w:r>
        <w:rPr>
          <w:color w:val="000000"/>
        </w:rPr>
        <w:t>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</w:t>
      </w:r>
      <w:r>
        <w:rPr>
          <w:color w:val="000000"/>
        </w:rPr>
        <w:t>имо от особенностей их здоровья, физической и технической подготовленности;</w:t>
      </w:r>
    </w:p>
    <w:p w:rsidR="00A25A74" w:rsidRDefault="00C47182">
      <w:pPr>
        <w:pStyle w:val="a8"/>
        <w:numPr>
          <w:ilvl w:val="0"/>
          <w:numId w:val="13"/>
        </w:numPr>
        <w:spacing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умение оказывать помощь </w:t>
      </w:r>
      <w:proofErr w:type="gramStart"/>
      <w:r>
        <w:rPr>
          <w:color w:val="000000"/>
        </w:rPr>
        <w:t>занимающимся</w:t>
      </w:r>
      <w:proofErr w:type="gramEnd"/>
      <w:r>
        <w:rPr>
          <w:color w:val="000000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A25A74" w:rsidRDefault="00C47182">
      <w:pPr>
        <w:pStyle w:val="a8"/>
        <w:numPr>
          <w:ilvl w:val="0"/>
          <w:numId w:val="13"/>
        </w:numPr>
        <w:spacing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способность проявлять дисциплиниров</w:t>
      </w:r>
      <w:r>
        <w:rPr>
          <w:color w:val="000000"/>
        </w:rPr>
        <w:t>анность и уважительное отношение к сопернику в условиях игровой и соревновательной деятельности, соблюдать правила игры и соревнований;</w:t>
      </w:r>
    </w:p>
    <w:p w:rsidR="00A25A74" w:rsidRDefault="00C47182">
      <w:pPr>
        <w:pStyle w:val="a8"/>
        <w:numPr>
          <w:ilvl w:val="0"/>
          <w:numId w:val="13"/>
        </w:numPr>
        <w:spacing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способность проводить самостоятельные занятия по освоению новых двигательных действий и развитию основных физических кач</w:t>
      </w:r>
      <w:r>
        <w:rPr>
          <w:color w:val="000000"/>
        </w:rPr>
        <w:t>еств, контролировать и анализировать эффективность этих занятий.</w:t>
      </w:r>
    </w:p>
    <w:p w:rsidR="00A25A74" w:rsidRDefault="00A25A74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A25A74" w:rsidRDefault="00A25A74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Содержание программного материала. </w:t>
      </w:r>
    </w:p>
    <w:p w:rsidR="00A25A74" w:rsidRDefault="00A25A74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A25A74" w:rsidRDefault="00C47182">
      <w:pPr>
        <w:pStyle w:val="a8"/>
        <w:shd w:val="clear" w:color="auto" w:fill="F4F4F4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a3"/>
          <w:color w:val="000000"/>
        </w:rPr>
        <w:t>Техника перемещения. Вбрасывание мяча. Техника игры вратаря.</w:t>
      </w:r>
    </w:p>
    <w:p w:rsidR="00A25A74" w:rsidRDefault="00C47182">
      <w:pPr>
        <w:pStyle w:val="a8"/>
        <w:shd w:val="clear" w:color="auto" w:fill="F4F4F4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a3"/>
          <w:color w:val="000000"/>
        </w:rPr>
        <w:t>Удары по мячу ногой и головой. Учебно-тренировочная игра.</w:t>
      </w:r>
    </w:p>
    <w:p w:rsidR="00A25A74" w:rsidRDefault="00C47182">
      <w:pPr>
        <w:pStyle w:val="a8"/>
        <w:shd w:val="clear" w:color="auto" w:fill="F4F4F4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a3"/>
          <w:color w:val="000000"/>
        </w:rPr>
        <w:t>Передача мяча внутренней стороной</w:t>
      </w:r>
      <w:r>
        <w:rPr>
          <w:rStyle w:val="a3"/>
          <w:color w:val="000000"/>
        </w:rPr>
        <w:t xml:space="preserve"> стопы. Учебная игра в футбол.</w:t>
      </w:r>
    </w:p>
    <w:p w:rsidR="00A25A74" w:rsidRDefault="00C47182">
      <w:pPr>
        <w:pStyle w:val="a8"/>
        <w:shd w:val="clear" w:color="auto" w:fill="F4F4F4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a3"/>
          <w:color w:val="000000"/>
        </w:rPr>
        <w:t>Тактическая подготовка. Правила игры. Игра в квадратах 6х2.</w:t>
      </w:r>
    </w:p>
    <w:p w:rsidR="00A25A74" w:rsidRDefault="00C47182">
      <w:pPr>
        <w:pStyle w:val="a8"/>
        <w:shd w:val="clear" w:color="auto" w:fill="F4F4F4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a3"/>
          <w:color w:val="000000"/>
        </w:rPr>
        <w:t>Обманные действия отбор мяча. Учебная игра в футбол.</w:t>
      </w:r>
    </w:p>
    <w:p w:rsidR="00A25A74" w:rsidRDefault="00C47182">
      <w:pPr>
        <w:pStyle w:val="a8"/>
        <w:shd w:val="clear" w:color="auto" w:fill="F4F4F4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a3"/>
          <w:color w:val="000000"/>
        </w:rPr>
        <w:t>Развитие быстроты. Игра в лапту.</w:t>
      </w:r>
    </w:p>
    <w:p w:rsidR="00A25A74" w:rsidRDefault="00C47182">
      <w:pPr>
        <w:pStyle w:val="a8"/>
        <w:shd w:val="clear" w:color="auto" w:fill="F4F4F4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a3"/>
          <w:color w:val="000000"/>
        </w:rPr>
        <w:t>Удар по мячу подъёмом</w:t>
      </w:r>
      <w:r>
        <w:rPr>
          <w:b/>
          <w:bCs/>
          <w:color w:val="000000"/>
        </w:rPr>
        <w:t>. </w:t>
      </w:r>
      <w:r>
        <w:rPr>
          <w:rStyle w:val="a3"/>
          <w:color w:val="000000"/>
        </w:rPr>
        <w:t>Обманные действия.  Групповые действия в защите.</w:t>
      </w:r>
    </w:p>
    <w:p w:rsidR="00A25A74" w:rsidRDefault="00C47182">
      <w:pPr>
        <w:pStyle w:val="a8"/>
        <w:shd w:val="clear" w:color="auto" w:fill="F4F4F4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a3"/>
          <w:color w:val="000000"/>
        </w:rPr>
        <w:t>Тактиче</w:t>
      </w:r>
      <w:r>
        <w:rPr>
          <w:rStyle w:val="a3"/>
          <w:color w:val="000000"/>
        </w:rPr>
        <w:t>ская подготовка. Правила игры. Удары по мячу головой.</w:t>
      </w:r>
    </w:p>
    <w:p w:rsidR="00A25A74" w:rsidRDefault="00C47182">
      <w:pPr>
        <w:pStyle w:val="a8"/>
        <w:shd w:val="clear" w:color="auto" w:fill="F4F4F4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a3"/>
          <w:color w:val="000000"/>
        </w:rPr>
        <w:t>Удар по мячу подъёмом</w:t>
      </w:r>
      <w:r>
        <w:rPr>
          <w:b/>
          <w:bCs/>
          <w:color w:val="000000"/>
        </w:rPr>
        <w:t>. </w:t>
      </w:r>
      <w:r>
        <w:rPr>
          <w:rStyle w:val="a3"/>
          <w:color w:val="000000"/>
        </w:rPr>
        <w:t>Учебная игра в футбол.</w:t>
      </w:r>
    </w:p>
    <w:p w:rsidR="00A25A74" w:rsidRDefault="00C47182">
      <w:pPr>
        <w:pStyle w:val="a8"/>
        <w:shd w:val="clear" w:color="auto" w:fill="F4F4F4"/>
        <w:spacing w:beforeAutospacing="0" w:after="0" w:afterAutospacing="0" w:line="360" w:lineRule="auto"/>
        <w:ind w:firstLine="709"/>
        <w:jc w:val="both"/>
        <w:rPr>
          <w:rStyle w:val="a3"/>
          <w:color w:val="000000"/>
        </w:rPr>
      </w:pPr>
      <w:r>
        <w:rPr>
          <w:rStyle w:val="a3"/>
          <w:color w:val="000000"/>
        </w:rPr>
        <w:t>Удар по мячу подъёмом.</w:t>
      </w:r>
      <w:r>
        <w:rPr>
          <w:b/>
          <w:bCs/>
          <w:color w:val="000000"/>
        </w:rPr>
        <w:t> </w:t>
      </w:r>
      <w:r>
        <w:rPr>
          <w:rStyle w:val="a3"/>
          <w:color w:val="000000"/>
        </w:rPr>
        <w:t xml:space="preserve">Жонглирование мячом. </w:t>
      </w:r>
    </w:p>
    <w:p w:rsidR="00A25A74" w:rsidRDefault="00C47182">
      <w:pPr>
        <w:pStyle w:val="a8"/>
        <w:shd w:val="clear" w:color="auto" w:fill="F4F4F4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a3"/>
          <w:color w:val="000000"/>
        </w:rPr>
        <w:t>Игра в мини-футбол.</w:t>
      </w:r>
    </w:p>
    <w:p w:rsidR="00A25A74" w:rsidRDefault="00C47182">
      <w:pPr>
        <w:pStyle w:val="a8"/>
        <w:shd w:val="clear" w:color="auto" w:fill="F4F4F4"/>
        <w:spacing w:beforeAutospacing="0" w:after="0" w:afterAutospacing="0"/>
        <w:rPr>
          <w:color w:val="000000"/>
        </w:rPr>
      </w:pPr>
      <w:r>
        <w:rPr>
          <w:color w:val="000000"/>
        </w:rPr>
        <w:br/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Изучение теоретического материала осуществляется в форме 5 – 10-минутных бесед, которые п</w:t>
      </w:r>
      <w:r>
        <w:rPr>
          <w:color w:val="000000"/>
        </w:rPr>
        <w:t>роводятся, как правило, в начале занятий (как часть комплексного занятия). Теоретические сведения сообщаются в процессе проведения практических занятий.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Учебным планом специальные часы на судейскую практику не предусматриваются. Обучение судейству осуществ</w:t>
      </w:r>
      <w:r>
        <w:rPr>
          <w:color w:val="000000"/>
        </w:rPr>
        <w:t xml:space="preserve">ляется во время проведения двухсторонних учебных, </w:t>
      </w:r>
      <w:r>
        <w:rPr>
          <w:color w:val="000000"/>
        </w:rPr>
        <w:lastRenderedPageBreak/>
        <w:t>тренировочных игр и соревнований. Каждый учащийся 4 класса должен уметь заполнить протокол соревнований, написать заявку, составить игровую таблицу, уметь организовать соревнования по футболу.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Инструкторска</w:t>
      </w:r>
      <w:r>
        <w:rPr>
          <w:color w:val="000000"/>
        </w:rPr>
        <w:t>я практика проводится не только в отведённое учебным планом время, но и в процессе учебно-тренировочных занятий. Задача инструкторской практики – научить подавать строевые команды, правильно показывать и объяснять упражнения, самостоятельно проводить занят</w:t>
      </w:r>
      <w:r>
        <w:rPr>
          <w:color w:val="000000"/>
        </w:rPr>
        <w:t>ия с группой.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Практические занятия по физической, технической и тактической подготовке проводятся в форме игровых занятий по общепринятой методике. Рекомендуется давать занимающимся задания на дом для самостоятельного совершенствования физических качеств и</w:t>
      </w:r>
      <w:r>
        <w:rPr>
          <w:color w:val="000000"/>
        </w:rPr>
        <w:t xml:space="preserve"> индивидуальной техники владения мячом.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Большинство </w:t>
      </w:r>
      <w:proofErr w:type="gramStart"/>
      <w:r>
        <w:rPr>
          <w:color w:val="000000"/>
        </w:rPr>
        <w:t>практических</w:t>
      </w:r>
      <w:proofErr w:type="gramEnd"/>
      <w:r>
        <w:rPr>
          <w:color w:val="000000"/>
        </w:rPr>
        <w:t xml:space="preserve"> занятия следует проводить на открытом воздухе.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В зависимости от возрастных особенностей в планировании занятий по физической подготовке делают акцент на воспитание определённых физических кач</w:t>
      </w:r>
      <w:r>
        <w:rPr>
          <w:color w:val="000000"/>
        </w:rPr>
        <w:t>еств. Для эмоциональности занятий рекомендуется широко применять игры, эстафеты и игровые упражнения, включать элементы соревнований, использовать футбольные мячи.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Следует учитывать, что в процессе занятий, имеющих основную направленность на </w:t>
      </w:r>
      <w:r>
        <w:rPr>
          <w:color w:val="000000"/>
        </w:rPr>
        <w:t xml:space="preserve">совершенствование техники и тактики игры, развиваются одновременно и физические способности занимающихся. </w:t>
      </w:r>
      <w:proofErr w:type="gramStart"/>
      <w:r>
        <w:rPr>
          <w:color w:val="000000"/>
        </w:rPr>
        <w:t>В учебных играх и соревнованиях по футболу у занимающихся совершенствуется весь комплекс подготовки, необходимый футболисту, - его техническая, тактич</w:t>
      </w:r>
      <w:r>
        <w:rPr>
          <w:color w:val="000000"/>
        </w:rPr>
        <w:t>еская, физическая и волевая подготовка.</w:t>
      </w:r>
      <w:proofErr w:type="gramEnd"/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Для эффективности обучения техническим приёмам игры необходимо широко использовать учебное оборудование: отражающие стенки, стойки для обводки, переносные мишени, подвесные мячи, переносные ворота.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Программой предусм</w:t>
      </w:r>
      <w:r>
        <w:rPr>
          <w:color w:val="000000"/>
        </w:rPr>
        <w:t>отрено проведение испытаний по следующим контрольным нормативам в конце учебного года с целью выявлений уровня физической подготовленности занимающихся:</w:t>
      </w:r>
    </w:p>
    <w:p w:rsidR="00A25A74" w:rsidRDefault="00A25A74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A25A74" w:rsidRDefault="00A25A74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A25A74" w:rsidRDefault="00A25A74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A25A74" w:rsidRDefault="00A25A74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A25A74" w:rsidRDefault="00A25A74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A25A74" w:rsidRDefault="00A25A74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A25A74" w:rsidRDefault="00A25A74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A25A74" w:rsidRDefault="00A25A74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center"/>
        <w:rPr>
          <w:color w:val="000000"/>
        </w:rPr>
      </w:pPr>
      <w:r>
        <w:rPr>
          <w:color w:val="000000"/>
        </w:rPr>
        <w:lastRenderedPageBreak/>
        <w:t>Контрольные упражнения</w:t>
      </w:r>
    </w:p>
    <w:p w:rsidR="00A25A74" w:rsidRDefault="00A25A74">
      <w:pPr>
        <w:pStyle w:val="a8"/>
        <w:spacing w:beforeAutospacing="0" w:after="0" w:afterAutospacing="0" w:line="360" w:lineRule="auto"/>
        <w:ind w:firstLine="709"/>
        <w:jc w:val="center"/>
        <w:rPr>
          <w:color w:val="000000"/>
        </w:rPr>
      </w:pPr>
    </w:p>
    <w:tbl>
      <w:tblPr>
        <w:tblStyle w:val="aa"/>
        <w:tblW w:w="9571" w:type="dxa"/>
        <w:tblLook w:val="04A0"/>
      </w:tblPr>
      <w:tblGrid>
        <w:gridCol w:w="3190"/>
        <w:gridCol w:w="3190"/>
        <w:gridCol w:w="3191"/>
      </w:tblGrid>
      <w:tr w:rsidR="00A25A74">
        <w:trPr>
          <w:trHeight w:val="625"/>
        </w:trPr>
        <w:tc>
          <w:tcPr>
            <w:tcW w:w="3190" w:type="dxa"/>
            <w:shd w:val="clear" w:color="auto" w:fill="auto"/>
          </w:tcPr>
          <w:p w:rsidR="00A25A74" w:rsidRDefault="00C47182">
            <w:pPr>
              <w:pStyle w:val="a8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190" w:type="dxa"/>
            <w:shd w:val="clear" w:color="auto" w:fill="auto"/>
          </w:tcPr>
          <w:p w:rsidR="00A25A74" w:rsidRDefault="00C47182">
            <w:pPr>
              <w:pStyle w:val="a8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Возраст</w:t>
            </w:r>
          </w:p>
        </w:tc>
        <w:tc>
          <w:tcPr>
            <w:tcW w:w="3191" w:type="dxa"/>
            <w:shd w:val="clear" w:color="auto" w:fill="auto"/>
          </w:tcPr>
          <w:p w:rsidR="00A25A74" w:rsidRDefault="00C47182">
            <w:pPr>
              <w:pStyle w:val="a8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6-8 лет</w:t>
            </w:r>
          </w:p>
        </w:tc>
      </w:tr>
      <w:tr w:rsidR="00A25A74">
        <w:trPr>
          <w:trHeight w:val="577"/>
        </w:trPr>
        <w:tc>
          <w:tcPr>
            <w:tcW w:w="3190" w:type="dxa"/>
            <w:shd w:val="clear" w:color="auto" w:fill="auto"/>
          </w:tcPr>
          <w:p w:rsidR="00A25A74" w:rsidRDefault="00C47182">
            <w:pPr>
              <w:pStyle w:val="a8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A25A74" w:rsidRDefault="00C47182">
            <w:pPr>
              <w:pStyle w:val="a8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Бег 30 м (с)</w:t>
            </w:r>
          </w:p>
        </w:tc>
        <w:tc>
          <w:tcPr>
            <w:tcW w:w="3191" w:type="dxa"/>
            <w:shd w:val="clear" w:color="auto" w:fill="auto"/>
          </w:tcPr>
          <w:p w:rsidR="00A25A74" w:rsidRDefault="00C47182">
            <w:pPr>
              <w:pStyle w:val="a8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</w:tr>
      <w:tr w:rsidR="00A25A74">
        <w:trPr>
          <w:trHeight w:val="685"/>
        </w:trPr>
        <w:tc>
          <w:tcPr>
            <w:tcW w:w="3190" w:type="dxa"/>
            <w:shd w:val="clear" w:color="auto" w:fill="auto"/>
          </w:tcPr>
          <w:p w:rsidR="00A25A74" w:rsidRDefault="00C47182">
            <w:pPr>
              <w:pStyle w:val="a8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A25A74" w:rsidRDefault="00C47182">
            <w:pPr>
              <w:pStyle w:val="a8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Бег 300 м (с)</w:t>
            </w:r>
          </w:p>
        </w:tc>
        <w:tc>
          <w:tcPr>
            <w:tcW w:w="3191" w:type="dxa"/>
            <w:shd w:val="clear" w:color="auto" w:fill="auto"/>
          </w:tcPr>
          <w:p w:rsidR="00A25A74" w:rsidRDefault="00C47182">
            <w:pPr>
              <w:pStyle w:val="a8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A25A74">
        <w:trPr>
          <w:trHeight w:val="567"/>
        </w:trPr>
        <w:tc>
          <w:tcPr>
            <w:tcW w:w="3190" w:type="dxa"/>
            <w:shd w:val="clear" w:color="auto" w:fill="auto"/>
          </w:tcPr>
          <w:p w:rsidR="00A25A74" w:rsidRDefault="00C47182">
            <w:pPr>
              <w:pStyle w:val="a8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A25A74" w:rsidRDefault="00C47182">
            <w:pPr>
              <w:pStyle w:val="a8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6 – </w:t>
            </w:r>
            <w:r>
              <w:rPr>
                <w:color w:val="000000"/>
              </w:rPr>
              <w:t>минутный бег (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.) 1050</w:t>
            </w:r>
          </w:p>
        </w:tc>
        <w:tc>
          <w:tcPr>
            <w:tcW w:w="3191" w:type="dxa"/>
            <w:shd w:val="clear" w:color="auto" w:fill="auto"/>
          </w:tcPr>
          <w:p w:rsidR="00A25A74" w:rsidRDefault="00C47182">
            <w:pPr>
              <w:pStyle w:val="a8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1050</w:t>
            </w:r>
          </w:p>
        </w:tc>
      </w:tr>
      <w:tr w:rsidR="00A25A74">
        <w:tc>
          <w:tcPr>
            <w:tcW w:w="3190" w:type="dxa"/>
            <w:shd w:val="clear" w:color="auto" w:fill="auto"/>
          </w:tcPr>
          <w:p w:rsidR="00A25A74" w:rsidRDefault="00C47182">
            <w:pPr>
              <w:pStyle w:val="a8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:rsidR="00A25A74" w:rsidRDefault="00C47182">
            <w:pPr>
              <w:pStyle w:val="a8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Прыжок в длину с места (</w:t>
            </w:r>
            <w:proofErr w:type="gramStart"/>
            <w:r>
              <w:rPr>
                <w:color w:val="000000"/>
              </w:rPr>
              <w:t>см</w:t>
            </w:r>
            <w:proofErr w:type="gramEnd"/>
            <w:r>
              <w:rPr>
                <w:color w:val="000000"/>
              </w:rPr>
              <w:t>.)</w:t>
            </w:r>
          </w:p>
        </w:tc>
        <w:tc>
          <w:tcPr>
            <w:tcW w:w="3191" w:type="dxa"/>
            <w:shd w:val="clear" w:color="auto" w:fill="auto"/>
          </w:tcPr>
          <w:p w:rsidR="00A25A74" w:rsidRDefault="00C47182">
            <w:pPr>
              <w:pStyle w:val="a8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</w:tr>
      <w:tr w:rsidR="00A25A74">
        <w:tc>
          <w:tcPr>
            <w:tcW w:w="3190" w:type="dxa"/>
            <w:shd w:val="clear" w:color="auto" w:fill="auto"/>
          </w:tcPr>
          <w:p w:rsidR="00A25A74" w:rsidRDefault="00C47182">
            <w:pPr>
              <w:pStyle w:val="a8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90" w:type="dxa"/>
            <w:shd w:val="clear" w:color="auto" w:fill="auto"/>
          </w:tcPr>
          <w:p w:rsidR="00A25A74" w:rsidRDefault="00C47182">
            <w:pPr>
              <w:pStyle w:val="a8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Бег 30 м. с ведением мяча 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.)</w:t>
            </w:r>
          </w:p>
        </w:tc>
        <w:tc>
          <w:tcPr>
            <w:tcW w:w="3191" w:type="dxa"/>
            <w:shd w:val="clear" w:color="auto" w:fill="auto"/>
          </w:tcPr>
          <w:p w:rsidR="00A25A74" w:rsidRDefault="00C47182">
            <w:pPr>
              <w:pStyle w:val="a8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A25A74">
        <w:tc>
          <w:tcPr>
            <w:tcW w:w="3190" w:type="dxa"/>
            <w:shd w:val="clear" w:color="auto" w:fill="auto"/>
          </w:tcPr>
          <w:p w:rsidR="00A25A74" w:rsidRDefault="00C47182">
            <w:pPr>
              <w:pStyle w:val="a8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90" w:type="dxa"/>
            <w:shd w:val="clear" w:color="auto" w:fill="auto"/>
          </w:tcPr>
          <w:p w:rsidR="00A25A74" w:rsidRDefault="00C47182">
            <w:pPr>
              <w:pStyle w:val="a8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Удар по мячу ногой на дальность (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.)</w:t>
            </w:r>
          </w:p>
          <w:p w:rsidR="00A25A74" w:rsidRDefault="00A25A74">
            <w:pPr>
              <w:pStyle w:val="a8"/>
              <w:spacing w:beforeAutospacing="0" w:after="0" w:afterAutospacing="0"/>
              <w:rPr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A25A74" w:rsidRDefault="00C47182">
            <w:pPr>
              <w:pStyle w:val="a8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A25A74">
        <w:tc>
          <w:tcPr>
            <w:tcW w:w="3190" w:type="dxa"/>
            <w:shd w:val="clear" w:color="auto" w:fill="auto"/>
          </w:tcPr>
          <w:p w:rsidR="00A25A74" w:rsidRDefault="00C47182">
            <w:pPr>
              <w:pStyle w:val="a8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90" w:type="dxa"/>
            <w:shd w:val="clear" w:color="auto" w:fill="auto"/>
          </w:tcPr>
          <w:p w:rsidR="00A25A74" w:rsidRDefault="00C47182">
            <w:pPr>
              <w:pStyle w:val="a8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Жонглирование мячом (количество ударов)</w:t>
            </w:r>
          </w:p>
        </w:tc>
        <w:tc>
          <w:tcPr>
            <w:tcW w:w="3191" w:type="dxa"/>
            <w:shd w:val="clear" w:color="auto" w:fill="auto"/>
          </w:tcPr>
          <w:p w:rsidR="00A25A74" w:rsidRDefault="00C47182">
            <w:pPr>
              <w:pStyle w:val="a8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7-8</w:t>
            </w:r>
          </w:p>
        </w:tc>
      </w:tr>
      <w:tr w:rsidR="00A25A74">
        <w:tc>
          <w:tcPr>
            <w:tcW w:w="3190" w:type="dxa"/>
            <w:shd w:val="clear" w:color="auto" w:fill="auto"/>
          </w:tcPr>
          <w:p w:rsidR="00A25A74" w:rsidRDefault="00C47182">
            <w:pPr>
              <w:pStyle w:val="a8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90" w:type="dxa"/>
            <w:shd w:val="clear" w:color="auto" w:fill="auto"/>
          </w:tcPr>
          <w:p w:rsidR="00A25A74" w:rsidRDefault="00C47182">
            <w:pPr>
              <w:pStyle w:val="a8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Удар по мячу ногой на точность попадания (число попаданий.)</w:t>
            </w:r>
          </w:p>
        </w:tc>
        <w:tc>
          <w:tcPr>
            <w:tcW w:w="3191" w:type="dxa"/>
            <w:shd w:val="clear" w:color="auto" w:fill="auto"/>
          </w:tcPr>
          <w:p w:rsidR="00A25A74" w:rsidRDefault="00C47182">
            <w:pPr>
              <w:pStyle w:val="a8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4-3</w:t>
            </w:r>
          </w:p>
        </w:tc>
      </w:tr>
      <w:tr w:rsidR="00A25A74">
        <w:tc>
          <w:tcPr>
            <w:tcW w:w="3190" w:type="dxa"/>
            <w:shd w:val="clear" w:color="auto" w:fill="auto"/>
          </w:tcPr>
          <w:p w:rsidR="00A25A74" w:rsidRDefault="00C47182">
            <w:pPr>
              <w:pStyle w:val="a8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90" w:type="dxa"/>
            <w:shd w:val="clear" w:color="auto" w:fill="auto"/>
          </w:tcPr>
          <w:p w:rsidR="00A25A74" w:rsidRDefault="00C47182">
            <w:pPr>
              <w:pStyle w:val="a8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Ведение мяча с обводкой стоек и удар по воротам (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.)</w:t>
            </w:r>
          </w:p>
        </w:tc>
        <w:tc>
          <w:tcPr>
            <w:tcW w:w="3191" w:type="dxa"/>
            <w:shd w:val="clear" w:color="auto" w:fill="auto"/>
          </w:tcPr>
          <w:p w:rsidR="00A25A74" w:rsidRDefault="00C47182">
            <w:pPr>
              <w:pStyle w:val="a8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A25A74">
        <w:tc>
          <w:tcPr>
            <w:tcW w:w="3190" w:type="dxa"/>
            <w:shd w:val="clear" w:color="auto" w:fill="auto"/>
          </w:tcPr>
          <w:p w:rsidR="00A25A74" w:rsidRDefault="00C47182">
            <w:pPr>
              <w:pStyle w:val="a8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90" w:type="dxa"/>
            <w:shd w:val="clear" w:color="auto" w:fill="auto"/>
          </w:tcPr>
          <w:p w:rsidR="00A25A74" w:rsidRDefault="00C47182">
            <w:pPr>
              <w:pStyle w:val="a8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Бросок мяча рукой на дальность (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.)</w:t>
            </w:r>
          </w:p>
        </w:tc>
        <w:tc>
          <w:tcPr>
            <w:tcW w:w="3191" w:type="dxa"/>
            <w:shd w:val="clear" w:color="auto" w:fill="auto"/>
          </w:tcPr>
          <w:p w:rsidR="00A25A74" w:rsidRDefault="00C47182">
            <w:pPr>
              <w:pStyle w:val="a8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6-7</w:t>
            </w:r>
          </w:p>
        </w:tc>
      </w:tr>
    </w:tbl>
    <w:p w:rsidR="00A25A74" w:rsidRDefault="00A25A74">
      <w:pPr>
        <w:pStyle w:val="a8"/>
        <w:spacing w:beforeAutospacing="0" w:after="0" w:afterAutospacing="0"/>
        <w:rPr>
          <w:color w:val="000000"/>
        </w:rPr>
      </w:pPr>
    </w:p>
    <w:p w:rsidR="00A25A74" w:rsidRDefault="00A25A74">
      <w:pPr>
        <w:pStyle w:val="a8"/>
        <w:spacing w:beforeAutospacing="0" w:after="0" w:afterAutospacing="0"/>
        <w:jc w:val="center"/>
        <w:rPr>
          <w:color w:val="000000"/>
        </w:rPr>
      </w:pPr>
    </w:p>
    <w:p w:rsidR="00A25A74" w:rsidRDefault="00A25A74">
      <w:pPr>
        <w:pStyle w:val="a8"/>
        <w:spacing w:beforeAutospacing="0" w:after="0" w:afterAutospacing="0"/>
        <w:jc w:val="center"/>
        <w:rPr>
          <w:color w:val="000000"/>
        </w:rPr>
      </w:pP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b/>
          <w:bCs/>
          <w:color w:val="000000"/>
          <w:u w:val="single"/>
        </w:rPr>
        <w:t xml:space="preserve">Условия выполнения </w:t>
      </w:r>
      <w:proofErr w:type="gramStart"/>
      <w:r>
        <w:rPr>
          <w:b/>
          <w:bCs/>
          <w:color w:val="000000"/>
          <w:u w:val="single"/>
        </w:rPr>
        <w:t>контрольный</w:t>
      </w:r>
      <w:proofErr w:type="gramEnd"/>
      <w:r>
        <w:rPr>
          <w:b/>
          <w:bCs/>
          <w:color w:val="000000"/>
          <w:u w:val="single"/>
        </w:rPr>
        <w:t xml:space="preserve"> упражнений:</w:t>
      </w:r>
    </w:p>
    <w:p w:rsidR="00A25A74" w:rsidRDefault="00C47182">
      <w:pPr>
        <w:pStyle w:val="a8"/>
        <w:numPr>
          <w:ilvl w:val="0"/>
          <w:numId w:val="14"/>
        </w:numPr>
        <w:spacing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Бег на 30, 300, 400 м., 6-минутный бег и прыжок в длину с места выполняется по </w:t>
      </w:r>
      <w:proofErr w:type="spellStart"/>
      <w:proofErr w:type="gramStart"/>
      <w:r>
        <w:rPr>
          <w:color w:val="000000"/>
        </w:rPr>
        <w:t>по</w:t>
      </w:r>
      <w:proofErr w:type="spellEnd"/>
      <w:proofErr w:type="gramEnd"/>
      <w:r>
        <w:rPr>
          <w:color w:val="000000"/>
        </w:rPr>
        <w:t xml:space="preserve"> правилам </w:t>
      </w:r>
      <w:r>
        <w:rPr>
          <w:color w:val="000000"/>
        </w:rPr>
        <w:t>соревнований по лёгкой атлетике. Бег выполняется с высокого старта.</w:t>
      </w:r>
    </w:p>
    <w:p w:rsidR="00A25A74" w:rsidRDefault="00C47182">
      <w:pPr>
        <w:pStyle w:val="a8"/>
        <w:numPr>
          <w:ilvl w:val="0"/>
          <w:numId w:val="14"/>
        </w:numPr>
        <w:spacing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Бег на 30 м. с ведением мяча выполняется с высокого старта (мяч на линии старта), мяч можно вести любым способом, делая на отрезке не менее трёх касаний, не считая остановки за финишной ли</w:t>
      </w:r>
      <w:r>
        <w:rPr>
          <w:color w:val="000000"/>
        </w:rPr>
        <w:t>нией. Упражнение считается законченным, когда игрок оставит мяч за линией финиша. Время фиксируется с момента старта до пересечения игроком (вслед за мячом) линии финиша. Судья на старте фиксирует правильность старта и количество касаний мяча, а судья на ф</w:t>
      </w:r>
      <w:r>
        <w:rPr>
          <w:color w:val="000000"/>
        </w:rPr>
        <w:t>инише – время.</w:t>
      </w:r>
    </w:p>
    <w:p w:rsidR="00A25A74" w:rsidRDefault="00C47182">
      <w:pPr>
        <w:pStyle w:val="a8"/>
        <w:numPr>
          <w:ilvl w:val="0"/>
          <w:numId w:val="14"/>
        </w:numPr>
        <w:spacing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Удар по мячу ногой на дальность выполняется с разбега правой и левой ногой любым способом по неподвижному мячу. Измерение дальности полёта мяча производится от места удара до точки первого касания мяча о землю. Для удара каждой </w:t>
      </w:r>
      <w:r>
        <w:rPr>
          <w:color w:val="000000"/>
        </w:rPr>
        <w:lastRenderedPageBreak/>
        <w:t xml:space="preserve">ногой даются </w:t>
      </w:r>
      <w:r>
        <w:rPr>
          <w:color w:val="000000"/>
        </w:rPr>
        <w:t>по три попытки. Засчитывается лучший результат ударов каждой ногой. Конечный результат определяется по сумме лучших ударов обеими ногами.</w:t>
      </w:r>
    </w:p>
    <w:p w:rsidR="00A25A74" w:rsidRDefault="00C47182">
      <w:pPr>
        <w:pStyle w:val="a8"/>
        <w:numPr>
          <w:ilvl w:val="0"/>
          <w:numId w:val="14"/>
        </w:numPr>
        <w:spacing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Жонглирование мячом: выполняются удары правой, левой ногой (серединой подъёма, внутренне и внешней стороной стопы, </w:t>
      </w:r>
      <w:r>
        <w:rPr>
          <w:color w:val="000000"/>
        </w:rPr>
        <w:t>бедром) и головой в любой последовательности, не повторяя один способ удара два раза подряд.</w:t>
      </w:r>
    </w:p>
    <w:p w:rsidR="00A25A74" w:rsidRDefault="00C47182">
      <w:pPr>
        <w:pStyle w:val="a8"/>
        <w:numPr>
          <w:ilvl w:val="0"/>
          <w:numId w:val="14"/>
        </w:numPr>
        <w:spacing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Ведение мяча, обводка стоек и удар по воротам выполняются с линии старта (30 м. от линии штрафной площади). Вести мяч, далее обвести «змейкой» четыре стойки (перва</w:t>
      </w:r>
      <w:r>
        <w:rPr>
          <w:color w:val="000000"/>
        </w:rPr>
        <w:t>я стойка ставится на линию штрафной площади, далее в центре через каждые 2 м. ещё три стойки), и, не доходя до 11-метровой отметки, забить мяч в ворота. Время фиксируется с момента старта до пересечения линии ворот мячом. В случае если мяч не будет забит в</w:t>
      </w:r>
      <w:r>
        <w:rPr>
          <w:color w:val="000000"/>
        </w:rPr>
        <w:t xml:space="preserve"> ворота, упражнение не засчитывается. Из трёх попыток засчитывается лучший результат.</w:t>
      </w:r>
    </w:p>
    <w:p w:rsidR="00A25A74" w:rsidRDefault="00C47182">
      <w:pPr>
        <w:pStyle w:val="a8"/>
        <w:numPr>
          <w:ilvl w:val="0"/>
          <w:numId w:val="14"/>
        </w:numPr>
        <w:spacing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Бросок мяча рукой на дальность (разбег не </w:t>
      </w:r>
      <w:proofErr w:type="gramStart"/>
      <w:r>
        <w:rPr>
          <w:color w:val="000000"/>
        </w:rPr>
        <w:t>более четырёх шагов) выполняется</w:t>
      </w:r>
      <w:proofErr w:type="gramEnd"/>
      <w:r>
        <w:rPr>
          <w:color w:val="000000"/>
        </w:rPr>
        <w:t xml:space="preserve"> по коридору шириной 3 м. Мяч, упавший за пределы коридора, не засчитывается. Учитывается лучший</w:t>
      </w:r>
      <w:r>
        <w:rPr>
          <w:color w:val="000000"/>
        </w:rPr>
        <w:t xml:space="preserve"> результат из трёх попыток.</w:t>
      </w:r>
    </w:p>
    <w:p w:rsidR="00A25A74" w:rsidRDefault="00C47182">
      <w:pPr>
        <w:pStyle w:val="a8"/>
        <w:numPr>
          <w:ilvl w:val="0"/>
          <w:numId w:val="14"/>
        </w:numPr>
        <w:spacing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Выполнение контрольных упражнений проводится в форме соревнований, результаты их фиксируются в протоколах и доводятся до сведения всех занимающихся в кружке.</w:t>
      </w:r>
    </w:p>
    <w:p w:rsidR="00A25A74" w:rsidRDefault="00A25A74">
      <w:pPr>
        <w:pStyle w:val="a8"/>
        <w:spacing w:beforeAutospacing="0" w:after="0" w:afterAutospacing="0"/>
        <w:rPr>
          <w:color w:val="000000"/>
        </w:rPr>
      </w:pP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center"/>
        <w:rPr>
          <w:color w:val="000000"/>
        </w:rPr>
      </w:pPr>
      <w:r>
        <w:rPr>
          <w:b/>
          <w:bCs/>
          <w:color w:val="000000"/>
          <w:u w:val="single"/>
        </w:rPr>
        <w:t>Календарно-тематическое планирование (34часа)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center"/>
        <w:rPr>
          <w:color w:val="000000"/>
        </w:rPr>
      </w:pPr>
      <w:r>
        <w:rPr>
          <w:color w:val="000000"/>
        </w:rPr>
        <w:t>Содержание занятия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1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</w:t>
      </w:r>
      <w:r>
        <w:rPr>
          <w:color w:val="000000"/>
        </w:rPr>
        <w:t xml:space="preserve">авила игры. Размеры площадки. Основные ошибки. Техника безопасности. Правила соревнований. Обучение ведению мяча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прямой средней частью подъёма.</w:t>
      </w:r>
    </w:p>
    <w:p w:rsidR="00A25A74" w:rsidRDefault="00A25A74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2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Обучение ведению мяча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прямой средней частью подъёма.</w:t>
      </w:r>
    </w:p>
    <w:p w:rsidR="00A25A74" w:rsidRDefault="00A25A74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A25A74" w:rsidRDefault="00A25A74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A25A74" w:rsidRDefault="00A25A74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3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Обучение остановке мяча подошвой в процессе в</w:t>
      </w:r>
      <w:r>
        <w:rPr>
          <w:color w:val="000000"/>
        </w:rPr>
        <w:t>едения. Обучение ударам средней частью подъёма.</w:t>
      </w:r>
    </w:p>
    <w:p w:rsidR="00A25A74" w:rsidRDefault="00A25A74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4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Обучение ударам средней частью подъёма. Игра без вратарей.</w:t>
      </w:r>
    </w:p>
    <w:p w:rsidR="00A25A74" w:rsidRDefault="00A25A74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5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Совершенствование ведения мяча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прямой средней частью подъёма.</w:t>
      </w:r>
    </w:p>
    <w:p w:rsidR="00A25A74" w:rsidRDefault="00A25A74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Совершенствование остановки мяча подошвой в процессе ведения. </w:t>
      </w:r>
      <w:r>
        <w:rPr>
          <w:color w:val="000000"/>
        </w:rPr>
        <w:t>Совершенствование ударов средней частью подъёма. Обучение ударам внутренней частью подошвы.</w:t>
      </w:r>
    </w:p>
    <w:p w:rsidR="00A25A74" w:rsidRDefault="00A25A74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7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Совершенствование остановки мяча подошвой в процессе ведения. Совершенствование ударов средней частью подъёма. Обучение ударам внутренней частью подошвы.</w:t>
      </w:r>
    </w:p>
    <w:p w:rsidR="00A25A74" w:rsidRDefault="00A25A74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8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Обуч</w:t>
      </w:r>
      <w:r>
        <w:rPr>
          <w:color w:val="000000"/>
        </w:rPr>
        <w:t>ение обманному движению на удар с уходом влево или вправо на месте и в движении.</w:t>
      </w:r>
    </w:p>
    <w:p w:rsidR="00A25A74" w:rsidRDefault="00A25A74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9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Обучение отбору мяча с выбиванием. Обучение отбору мяча с выпадом. Игра без вратарей.</w:t>
      </w:r>
    </w:p>
    <w:p w:rsidR="00A25A74" w:rsidRDefault="00A25A74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10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Обучение отбору мяча с выбиванием. Обучение отбору мяча с выпадом. Игра без вратар</w:t>
      </w:r>
      <w:r>
        <w:rPr>
          <w:color w:val="000000"/>
        </w:rPr>
        <w:t>ей.</w:t>
      </w:r>
    </w:p>
    <w:p w:rsidR="00A25A74" w:rsidRDefault="00A25A74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11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Совершенствование отбора мяча с выпадом. Обучение отбору мяча подкатом.</w:t>
      </w:r>
    </w:p>
    <w:p w:rsidR="00A25A74" w:rsidRDefault="00A25A74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12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Обучение удару внутренней стороной стопы. Обучение остановке внутренней стороной стопы.</w:t>
      </w:r>
    </w:p>
    <w:p w:rsidR="00A25A74" w:rsidRDefault="00A25A74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13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Обучение основной стойке в воротах на месте и в движении (приставными шагами, </w:t>
      </w:r>
      <w:proofErr w:type="spellStart"/>
      <w:r>
        <w:rPr>
          <w:color w:val="000000"/>
        </w:rPr>
        <w:t>ск</w:t>
      </w:r>
      <w:r>
        <w:rPr>
          <w:color w:val="000000"/>
        </w:rPr>
        <w:t>рестным</w:t>
      </w:r>
      <w:proofErr w:type="spellEnd"/>
      <w:r>
        <w:rPr>
          <w:color w:val="000000"/>
        </w:rPr>
        <w:t xml:space="preserve"> шагом, прыжком).</w:t>
      </w:r>
    </w:p>
    <w:p w:rsidR="00A25A74" w:rsidRDefault="00A25A74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14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Обучение приему мяча, катящегося навстречу. Обучение броску мяча на точность.</w:t>
      </w:r>
    </w:p>
    <w:p w:rsidR="00A25A74" w:rsidRDefault="00A25A74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15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Обучение броску мяча на точность. Игра с вратарями.</w:t>
      </w:r>
    </w:p>
    <w:p w:rsidR="00A25A74" w:rsidRDefault="00A25A74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16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Обучение приему мяча, летящего навстречу и в сторону на высоте груди и живота. Обучение </w:t>
      </w:r>
      <w:r>
        <w:rPr>
          <w:color w:val="000000"/>
        </w:rPr>
        <w:t>отбиванию высоколетящего мяча кулаками.</w:t>
      </w:r>
    </w:p>
    <w:p w:rsidR="00A25A74" w:rsidRDefault="00A25A74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17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Совершенствование приема мяча снизу двумя руками над собой и на сетку. Игра с вратарями.</w:t>
      </w:r>
    </w:p>
    <w:p w:rsidR="00A25A74" w:rsidRDefault="00A25A74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18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Определение уровня скоростно-силовой подготовки - контрольные тесты.</w:t>
      </w:r>
    </w:p>
    <w:p w:rsidR="00A25A74" w:rsidRDefault="00A25A74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19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Обучение ведению мяча серединой подъема с оста</w:t>
      </w:r>
      <w:r>
        <w:rPr>
          <w:color w:val="000000"/>
        </w:rPr>
        <w:t>новкой его подошвой во время ведения. Встречная эстафета с ведением мяча.</w:t>
      </w:r>
    </w:p>
    <w:p w:rsidR="00A25A74" w:rsidRDefault="00A25A74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20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Подвижные игры с элементами футбола. Игра с вратарями.</w:t>
      </w:r>
    </w:p>
    <w:p w:rsidR="00A25A74" w:rsidRDefault="00C47182">
      <w:pPr>
        <w:pStyle w:val="a8"/>
        <w:spacing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21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Обучение ударам средней частью подъема. Совершенствование остановки мяча подошвой. Подвижная игра с элементами футбола.</w:t>
      </w:r>
    </w:p>
    <w:p w:rsidR="00A25A74" w:rsidRDefault="00A25A74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22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Обучение ударам средней частью подъема по неподвижному мячу. Совершенствование остановки мяча подошвой. Игра с вратарями.</w:t>
      </w:r>
    </w:p>
    <w:p w:rsidR="00A25A74" w:rsidRDefault="00A25A74">
      <w:pPr>
        <w:pStyle w:val="a8"/>
        <w:spacing w:beforeAutospacing="0" w:after="0" w:afterAutospacing="0" w:line="360" w:lineRule="auto"/>
        <w:jc w:val="both"/>
        <w:rPr>
          <w:color w:val="000000"/>
        </w:rPr>
      </w:pPr>
    </w:p>
    <w:p w:rsidR="00A25A74" w:rsidRDefault="00A25A74">
      <w:pPr>
        <w:pStyle w:val="a8"/>
        <w:spacing w:beforeAutospacing="0" w:after="0" w:afterAutospacing="0" w:line="360" w:lineRule="auto"/>
        <w:jc w:val="both"/>
        <w:rPr>
          <w:color w:val="000000"/>
        </w:rPr>
      </w:pPr>
    </w:p>
    <w:p w:rsidR="00A25A74" w:rsidRDefault="00C47182">
      <w:pPr>
        <w:pStyle w:val="a8"/>
        <w:spacing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lastRenderedPageBreak/>
        <w:t>23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Совершенствование ударов средней частью подъема по неподвижному мячу. Подвижная игра с элементами футбола.</w:t>
      </w:r>
    </w:p>
    <w:p w:rsidR="00A25A74" w:rsidRDefault="00A25A74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24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Обучение </w:t>
      </w:r>
      <w:r>
        <w:rPr>
          <w:color w:val="000000"/>
        </w:rPr>
        <w:t>ударам внутренней частью подъема по неподвижному и катящемуся мячу.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Подвижные игры с </w:t>
      </w:r>
      <w:proofErr w:type="spellStart"/>
      <w:r>
        <w:rPr>
          <w:color w:val="000000"/>
        </w:rPr>
        <w:t>ф</w:t>
      </w:r>
      <w:proofErr w:type="spellEnd"/>
      <w:r>
        <w:rPr>
          <w:color w:val="000000"/>
        </w:rPr>
        <w:t>/мячами.</w:t>
      </w:r>
    </w:p>
    <w:p w:rsidR="00A25A74" w:rsidRDefault="00A25A74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25-26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Преодоление спортивно-технической полосы, включающей ведение мяча 10м, обводку трех стоек на отрезке 12м и удар в ворота с 6м.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Учебная игра.</w:t>
      </w:r>
    </w:p>
    <w:p w:rsidR="00A25A74" w:rsidRDefault="00A25A74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27-28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Обучен</w:t>
      </w:r>
      <w:r>
        <w:rPr>
          <w:color w:val="000000"/>
        </w:rPr>
        <w:t>ие ударам по воротам внутренней частью подъема по катящемуся и прыгающему навстречу мячу спереди и сбоку. Учебная игра.</w:t>
      </w:r>
    </w:p>
    <w:p w:rsidR="00A25A74" w:rsidRDefault="00A25A74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29-30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Обучение ударам головой по подвешенному мячу. Обучение ударам головой по подбрасываемому над собой мячу. Обучение вбрасыванию мяч</w:t>
      </w:r>
      <w:r>
        <w:rPr>
          <w:color w:val="000000"/>
        </w:rPr>
        <w:t>а.</w:t>
      </w:r>
    </w:p>
    <w:p w:rsidR="00A25A74" w:rsidRDefault="00A25A74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31-32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Обучение ведению мяча внутренней стороной стопы и обводке стойки и передаче внутренней стороной стопы партнеру для завершающего удара по воротам внутренней частью подъема.</w:t>
      </w:r>
    </w:p>
    <w:p w:rsidR="00A25A74" w:rsidRDefault="00A25A74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33-34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Обучение ведению мяча с остановкой по зрительному сигналу, подхвату</w:t>
      </w:r>
      <w:r>
        <w:rPr>
          <w:color w:val="000000"/>
        </w:rPr>
        <w:t xml:space="preserve"> мяча и последующему ускорению по второму зрительному сигналу. Учебная игра.</w:t>
      </w:r>
    </w:p>
    <w:p w:rsidR="00A25A74" w:rsidRDefault="00A25A74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A25A74" w:rsidRDefault="00A25A74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A25A74" w:rsidRDefault="00A25A74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A25A74" w:rsidRDefault="00A25A74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A25A74" w:rsidRDefault="00A25A74">
      <w:pPr>
        <w:pStyle w:val="a8"/>
        <w:spacing w:beforeAutospacing="0" w:after="0" w:afterAutospacing="0" w:line="360" w:lineRule="auto"/>
        <w:jc w:val="both"/>
        <w:rPr>
          <w:color w:val="000000"/>
        </w:rPr>
      </w:pP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Список используемой литературы: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1.«Настольная книга учителя физической культуры» </w:t>
      </w:r>
      <w:proofErr w:type="spellStart"/>
      <w:r>
        <w:rPr>
          <w:color w:val="000000"/>
        </w:rPr>
        <w:t>Г.И.Погадаев</w:t>
      </w:r>
      <w:proofErr w:type="spellEnd"/>
      <w:r>
        <w:rPr>
          <w:color w:val="000000"/>
        </w:rPr>
        <w:t xml:space="preserve"> ФиС,2000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2.«Теория и методика физической культуры </w:t>
      </w:r>
      <w:proofErr w:type="spellStart"/>
      <w:r>
        <w:rPr>
          <w:color w:val="000000"/>
        </w:rPr>
        <w:t>Спб</w:t>
      </w:r>
      <w:proofErr w:type="spellEnd"/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издательство «Лань»,2003»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3.«Физическая культура» Н.В.Решетников </w:t>
      </w:r>
      <w:proofErr w:type="spellStart"/>
      <w:r>
        <w:rPr>
          <w:color w:val="000000"/>
        </w:rPr>
        <w:t>Ю.Л.Кислицын</w:t>
      </w:r>
      <w:proofErr w:type="spellEnd"/>
      <w:proofErr w:type="gramStart"/>
      <w:r>
        <w:rPr>
          <w:color w:val="000000"/>
        </w:rPr>
        <w:t xml:space="preserve"> ,</w:t>
      </w:r>
      <w:proofErr w:type="spellStart"/>
      <w:proofErr w:type="gramEnd"/>
      <w:r>
        <w:rPr>
          <w:color w:val="000000"/>
        </w:rPr>
        <w:t>Р.Л.Палтикевич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Г.И.Погадаев</w:t>
      </w:r>
      <w:proofErr w:type="spellEnd"/>
      <w:r>
        <w:rPr>
          <w:color w:val="000000"/>
        </w:rPr>
        <w:t xml:space="preserve"> ИЦ «Академия»,2008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4.«Общая педагогика физической культуры и спорта » </w:t>
      </w:r>
      <w:proofErr w:type="gramStart"/>
      <w:r>
        <w:rPr>
          <w:color w:val="000000"/>
        </w:rPr>
        <w:t>-М</w:t>
      </w:r>
      <w:proofErr w:type="gramEnd"/>
      <w:r>
        <w:rPr>
          <w:color w:val="000000"/>
        </w:rPr>
        <w:t>.:ИД «Форум» ,2007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5.«Искусство подготовки высококлассных футболистов» </w:t>
      </w:r>
      <w:proofErr w:type="spellStart"/>
      <w:r>
        <w:rPr>
          <w:color w:val="000000"/>
        </w:rPr>
        <w:t>Н.Люкшинов</w:t>
      </w:r>
      <w:proofErr w:type="spellEnd"/>
      <w:r>
        <w:rPr>
          <w:color w:val="000000"/>
        </w:rPr>
        <w:t xml:space="preserve"> Изд.: Советский спо</w:t>
      </w:r>
      <w:r>
        <w:rPr>
          <w:color w:val="000000"/>
        </w:rPr>
        <w:t>рт , 2006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6.Внеурочная деятельность учащихся. Футбол М., «Просвещение» </w:t>
      </w:r>
      <w:proofErr w:type="spellStart"/>
      <w:r>
        <w:rPr>
          <w:color w:val="000000"/>
        </w:rPr>
        <w:t>Г.Колодницкий</w:t>
      </w:r>
      <w:proofErr w:type="spellEnd"/>
      <w:r>
        <w:rPr>
          <w:color w:val="000000"/>
        </w:rPr>
        <w:t>, В.Кузнецов, М.Маслов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7.« Футбол. Настольная книга детского тренера.1-2 этап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8-12 лет ) А.Кузнецов М. «Олимпия»/ «Человек », 2010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8.«Самый популярный учебник футбола: тр</w:t>
      </w:r>
      <w:r>
        <w:rPr>
          <w:color w:val="000000"/>
        </w:rPr>
        <w:t>енировочные программы и упражнения от ведущих тренеров мира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А.Кузнецов М., «Олимпия»/ «Человек »/,2010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9.«Всё о тренировке юного футболиста », </w:t>
      </w:r>
      <w:proofErr w:type="spellStart"/>
      <w:r>
        <w:rPr>
          <w:color w:val="000000"/>
        </w:rPr>
        <w:t>М.Мукиан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Д.Дьюрст</w:t>
      </w:r>
      <w:proofErr w:type="spellEnd"/>
      <w:r>
        <w:rPr>
          <w:color w:val="000000"/>
        </w:rPr>
        <w:t xml:space="preserve"> М.,АСТ/«</w:t>
      </w:r>
      <w:proofErr w:type="spellStart"/>
      <w:r>
        <w:rPr>
          <w:color w:val="000000"/>
        </w:rPr>
        <w:t>Астрель</w:t>
      </w:r>
      <w:proofErr w:type="spellEnd"/>
      <w:r>
        <w:rPr>
          <w:color w:val="000000"/>
        </w:rPr>
        <w:t>»,2008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10.« Тренировка юных футболистов» В.</w:t>
      </w:r>
      <w:proofErr w:type="gramStart"/>
      <w:r>
        <w:rPr>
          <w:color w:val="000000"/>
        </w:rPr>
        <w:t>Варюшин</w:t>
      </w:r>
      <w:proofErr w:type="gramEnd"/>
      <w:r>
        <w:rPr>
          <w:color w:val="000000"/>
        </w:rPr>
        <w:t>, М., « Физическая культура»</w:t>
      </w:r>
      <w:r>
        <w:rPr>
          <w:color w:val="000000"/>
        </w:rPr>
        <w:t>,2007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11.«Разминка футболиста</w:t>
      </w:r>
      <w:proofErr w:type="gramStart"/>
      <w:r>
        <w:rPr>
          <w:color w:val="000000"/>
        </w:rPr>
        <w:t>»В</w:t>
      </w:r>
      <w:proofErr w:type="gramEnd"/>
      <w:r>
        <w:rPr>
          <w:color w:val="000000"/>
        </w:rPr>
        <w:t>.Варюшин ,М.,РГАФК, 2000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12.«Футбол: обучение базовой технике»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Ж.-Л. </w:t>
      </w:r>
      <w:proofErr w:type="spellStart"/>
      <w:r>
        <w:rPr>
          <w:color w:val="000000"/>
        </w:rPr>
        <w:t>Чесно</w:t>
      </w:r>
      <w:proofErr w:type="spellEnd"/>
      <w:r>
        <w:rPr>
          <w:color w:val="000000"/>
        </w:rPr>
        <w:t xml:space="preserve"> , Ж .</w:t>
      </w:r>
      <w:proofErr w:type="spellStart"/>
      <w:r>
        <w:rPr>
          <w:color w:val="000000"/>
        </w:rPr>
        <w:t>Дюрэ</w:t>
      </w:r>
      <w:proofErr w:type="spellEnd"/>
      <w:r>
        <w:rPr>
          <w:color w:val="000000"/>
        </w:rPr>
        <w:t xml:space="preserve"> ,М.,ТВТ Дивизион» , 2006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13.«Уроки спорта. Футбол» М. </w:t>
      </w:r>
      <w:proofErr w:type="spellStart"/>
      <w:r>
        <w:rPr>
          <w:color w:val="000000"/>
        </w:rPr>
        <w:t>Дезор</w:t>
      </w:r>
      <w:proofErr w:type="spellEnd"/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АСТ «</w:t>
      </w:r>
      <w:proofErr w:type="spellStart"/>
      <w:r>
        <w:rPr>
          <w:color w:val="000000"/>
        </w:rPr>
        <w:t>Астрель</w:t>
      </w:r>
      <w:proofErr w:type="spellEnd"/>
      <w:r>
        <w:rPr>
          <w:color w:val="000000"/>
        </w:rPr>
        <w:t>», 2004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14.«101 упражнение для юных футболистов. Возраст 7-11 лет</w:t>
      </w:r>
      <w:r>
        <w:rPr>
          <w:color w:val="000000"/>
        </w:rPr>
        <w:t xml:space="preserve">», </w:t>
      </w:r>
      <w:proofErr w:type="spellStart"/>
      <w:r>
        <w:rPr>
          <w:color w:val="000000"/>
        </w:rPr>
        <w:t>М.Кук</w:t>
      </w:r>
      <w:proofErr w:type="gramStart"/>
      <w:r>
        <w:rPr>
          <w:color w:val="000000"/>
        </w:rPr>
        <w:t>,М</w:t>
      </w:r>
      <w:proofErr w:type="spellEnd"/>
      <w:proofErr w:type="gramEnd"/>
      <w:r>
        <w:rPr>
          <w:color w:val="000000"/>
        </w:rPr>
        <w:t>., АСТ /</w:t>
      </w:r>
      <w:proofErr w:type="spellStart"/>
      <w:r>
        <w:rPr>
          <w:color w:val="000000"/>
        </w:rPr>
        <w:t>Астрель</w:t>
      </w:r>
      <w:proofErr w:type="spellEnd"/>
      <w:r>
        <w:rPr>
          <w:color w:val="000000"/>
        </w:rPr>
        <w:t>» 2003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15.«Урок физкультуры в современной школе. Методические рекомендации для учителей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Выпуск 2 . Футбол» Г. </w:t>
      </w:r>
      <w:proofErr w:type="spellStart"/>
      <w:r>
        <w:rPr>
          <w:color w:val="000000"/>
        </w:rPr>
        <w:t>Баландин</w:t>
      </w:r>
      <w:proofErr w:type="spellEnd"/>
      <w:r>
        <w:rPr>
          <w:color w:val="000000"/>
        </w:rPr>
        <w:t>, Н.Назарова, Т. Казакова ,М.,»Советский спорт»,2003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16.«Спорт в школе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Футбол»И. </w:t>
      </w:r>
      <w:proofErr w:type="spellStart"/>
      <w:r>
        <w:rPr>
          <w:color w:val="000000"/>
        </w:rPr>
        <w:t>Швыков</w:t>
      </w:r>
      <w:proofErr w:type="spellEnd"/>
      <w:r>
        <w:rPr>
          <w:color w:val="000000"/>
        </w:rPr>
        <w:t xml:space="preserve"> ,М, </w:t>
      </w:r>
      <w:proofErr w:type="spellStart"/>
      <w:r>
        <w:rPr>
          <w:color w:val="000000"/>
        </w:rPr>
        <w:t>Терра</w:t>
      </w:r>
      <w:proofErr w:type="spellEnd"/>
      <w:r>
        <w:rPr>
          <w:color w:val="000000"/>
        </w:rPr>
        <w:t xml:space="preserve"> спорт»,2002</w:t>
      </w:r>
    </w:p>
    <w:p w:rsidR="00A25A74" w:rsidRDefault="00C47182">
      <w:pPr>
        <w:pStyle w:val="a8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7.«Футбол. Тренировка точности юных спортсменов»</w:t>
      </w:r>
      <w:proofErr w:type="gramStart"/>
      <w:r>
        <w:rPr>
          <w:color w:val="000000"/>
        </w:rPr>
        <w:t>,С</w:t>
      </w:r>
      <w:proofErr w:type="gramEnd"/>
      <w:r>
        <w:rPr>
          <w:color w:val="000000"/>
        </w:rPr>
        <w:t>.Голомазов,Б.Чирва,М.,РГАФК,1994</w:t>
      </w:r>
    </w:p>
    <w:p w:rsidR="00A25A74" w:rsidRDefault="00C47182">
      <w:r>
        <w:rPr>
          <w:color w:val="000000"/>
        </w:rPr>
        <w:t>18. Юный футболист. Учебное пособие для тренеров</w:t>
      </w:r>
      <w:proofErr w:type="gramStart"/>
      <w:r>
        <w:rPr>
          <w:color w:val="000000"/>
        </w:rPr>
        <w:t xml:space="preserve"> / П</w:t>
      </w:r>
      <w:proofErr w:type="gramEnd"/>
      <w:r>
        <w:rPr>
          <w:color w:val="000000"/>
        </w:rPr>
        <w:t>од общей редакцией А. П. Лаптева.</w:t>
      </w:r>
    </w:p>
    <w:sectPr w:rsidR="00A25A74" w:rsidSect="00A25A7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2F36"/>
    <w:multiLevelType w:val="multilevel"/>
    <w:tmpl w:val="ED46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567023C"/>
    <w:multiLevelType w:val="multilevel"/>
    <w:tmpl w:val="AC54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168E042A"/>
    <w:multiLevelType w:val="multilevel"/>
    <w:tmpl w:val="E6CA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1A6677A7"/>
    <w:multiLevelType w:val="multilevel"/>
    <w:tmpl w:val="2344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20F50BE9"/>
    <w:multiLevelType w:val="multilevel"/>
    <w:tmpl w:val="2666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284D5ED1"/>
    <w:multiLevelType w:val="multilevel"/>
    <w:tmpl w:val="7DDA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28E93C4B"/>
    <w:multiLevelType w:val="multilevel"/>
    <w:tmpl w:val="6E68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2A5128A4"/>
    <w:multiLevelType w:val="multilevel"/>
    <w:tmpl w:val="AF74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2DCA6851"/>
    <w:multiLevelType w:val="multilevel"/>
    <w:tmpl w:val="889A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4E6962D3"/>
    <w:multiLevelType w:val="multilevel"/>
    <w:tmpl w:val="FE84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539245CF"/>
    <w:multiLevelType w:val="multilevel"/>
    <w:tmpl w:val="C1DCB0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54B275E9"/>
    <w:multiLevelType w:val="multilevel"/>
    <w:tmpl w:val="8CEE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5B2743AF"/>
    <w:multiLevelType w:val="multilevel"/>
    <w:tmpl w:val="AFB6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62A47C8F"/>
    <w:multiLevelType w:val="multilevel"/>
    <w:tmpl w:val="77DE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742E17"/>
    <w:multiLevelType w:val="multilevel"/>
    <w:tmpl w:val="A60E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11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4"/>
  </w:num>
  <w:num w:numId="13">
    <w:abstractNumId w:val="1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A74"/>
    <w:rsid w:val="00A25A74"/>
    <w:rsid w:val="00C24EC4"/>
    <w:rsid w:val="00C4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5789A"/>
  </w:style>
  <w:style w:type="character" w:styleId="a3">
    <w:name w:val="Strong"/>
    <w:basedOn w:val="a0"/>
    <w:uiPriority w:val="22"/>
    <w:qFormat/>
    <w:rsid w:val="0025789A"/>
    <w:rPr>
      <w:b/>
      <w:bCs/>
    </w:rPr>
  </w:style>
  <w:style w:type="character" w:customStyle="1" w:styleId="ListLabel1">
    <w:name w:val="ListLabel 1"/>
    <w:qFormat/>
    <w:rsid w:val="00A25A74"/>
    <w:rPr>
      <w:sz w:val="20"/>
    </w:rPr>
  </w:style>
  <w:style w:type="character" w:customStyle="1" w:styleId="ListLabel2">
    <w:name w:val="ListLabel 2"/>
    <w:qFormat/>
    <w:rsid w:val="00A25A74"/>
    <w:rPr>
      <w:sz w:val="20"/>
    </w:rPr>
  </w:style>
  <w:style w:type="character" w:customStyle="1" w:styleId="ListLabel3">
    <w:name w:val="ListLabel 3"/>
    <w:qFormat/>
    <w:rsid w:val="00A25A74"/>
    <w:rPr>
      <w:sz w:val="20"/>
    </w:rPr>
  </w:style>
  <w:style w:type="character" w:customStyle="1" w:styleId="ListLabel4">
    <w:name w:val="ListLabel 4"/>
    <w:qFormat/>
    <w:rsid w:val="00A25A74"/>
    <w:rPr>
      <w:sz w:val="20"/>
    </w:rPr>
  </w:style>
  <w:style w:type="character" w:customStyle="1" w:styleId="ListLabel5">
    <w:name w:val="ListLabel 5"/>
    <w:qFormat/>
    <w:rsid w:val="00A25A74"/>
    <w:rPr>
      <w:sz w:val="20"/>
    </w:rPr>
  </w:style>
  <w:style w:type="character" w:customStyle="1" w:styleId="ListLabel6">
    <w:name w:val="ListLabel 6"/>
    <w:qFormat/>
    <w:rsid w:val="00A25A74"/>
    <w:rPr>
      <w:sz w:val="20"/>
    </w:rPr>
  </w:style>
  <w:style w:type="character" w:customStyle="1" w:styleId="ListLabel7">
    <w:name w:val="ListLabel 7"/>
    <w:qFormat/>
    <w:rsid w:val="00A25A74"/>
    <w:rPr>
      <w:sz w:val="20"/>
    </w:rPr>
  </w:style>
  <w:style w:type="character" w:customStyle="1" w:styleId="ListLabel8">
    <w:name w:val="ListLabel 8"/>
    <w:qFormat/>
    <w:rsid w:val="00A25A74"/>
    <w:rPr>
      <w:sz w:val="20"/>
    </w:rPr>
  </w:style>
  <w:style w:type="character" w:customStyle="1" w:styleId="ListLabel9">
    <w:name w:val="ListLabel 9"/>
    <w:qFormat/>
    <w:rsid w:val="00A25A74"/>
    <w:rPr>
      <w:sz w:val="20"/>
    </w:rPr>
  </w:style>
  <w:style w:type="character" w:customStyle="1" w:styleId="ListLabel10">
    <w:name w:val="ListLabel 10"/>
    <w:qFormat/>
    <w:rsid w:val="00A25A74"/>
    <w:rPr>
      <w:sz w:val="20"/>
    </w:rPr>
  </w:style>
  <w:style w:type="character" w:customStyle="1" w:styleId="ListLabel11">
    <w:name w:val="ListLabel 11"/>
    <w:qFormat/>
    <w:rsid w:val="00A25A74"/>
    <w:rPr>
      <w:sz w:val="20"/>
    </w:rPr>
  </w:style>
  <w:style w:type="character" w:customStyle="1" w:styleId="ListLabel12">
    <w:name w:val="ListLabel 12"/>
    <w:qFormat/>
    <w:rsid w:val="00A25A74"/>
    <w:rPr>
      <w:sz w:val="20"/>
    </w:rPr>
  </w:style>
  <w:style w:type="character" w:customStyle="1" w:styleId="ListLabel13">
    <w:name w:val="ListLabel 13"/>
    <w:qFormat/>
    <w:rsid w:val="00A25A74"/>
    <w:rPr>
      <w:sz w:val="20"/>
    </w:rPr>
  </w:style>
  <w:style w:type="character" w:customStyle="1" w:styleId="ListLabel14">
    <w:name w:val="ListLabel 14"/>
    <w:qFormat/>
    <w:rsid w:val="00A25A74"/>
    <w:rPr>
      <w:sz w:val="20"/>
    </w:rPr>
  </w:style>
  <w:style w:type="character" w:customStyle="1" w:styleId="ListLabel15">
    <w:name w:val="ListLabel 15"/>
    <w:qFormat/>
    <w:rsid w:val="00A25A74"/>
    <w:rPr>
      <w:sz w:val="20"/>
    </w:rPr>
  </w:style>
  <w:style w:type="character" w:customStyle="1" w:styleId="ListLabel16">
    <w:name w:val="ListLabel 16"/>
    <w:qFormat/>
    <w:rsid w:val="00A25A74"/>
    <w:rPr>
      <w:sz w:val="20"/>
    </w:rPr>
  </w:style>
  <w:style w:type="character" w:customStyle="1" w:styleId="ListLabel17">
    <w:name w:val="ListLabel 17"/>
    <w:qFormat/>
    <w:rsid w:val="00A25A74"/>
    <w:rPr>
      <w:sz w:val="20"/>
    </w:rPr>
  </w:style>
  <w:style w:type="character" w:customStyle="1" w:styleId="ListLabel18">
    <w:name w:val="ListLabel 18"/>
    <w:qFormat/>
    <w:rsid w:val="00A25A74"/>
    <w:rPr>
      <w:sz w:val="20"/>
    </w:rPr>
  </w:style>
  <w:style w:type="character" w:customStyle="1" w:styleId="ListLabel19">
    <w:name w:val="ListLabel 19"/>
    <w:qFormat/>
    <w:rsid w:val="00A25A74"/>
    <w:rPr>
      <w:sz w:val="20"/>
    </w:rPr>
  </w:style>
  <w:style w:type="character" w:customStyle="1" w:styleId="ListLabel20">
    <w:name w:val="ListLabel 20"/>
    <w:qFormat/>
    <w:rsid w:val="00A25A74"/>
    <w:rPr>
      <w:sz w:val="20"/>
    </w:rPr>
  </w:style>
  <w:style w:type="character" w:customStyle="1" w:styleId="ListLabel21">
    <w:name w:val="ListLabel 21"/>
    <w:qFormat/>
    <w:rsid w:val="00A25A74"/>
    <w:rPr>
      <w:sz w:val="20"/>
    </w:rPr>
  </w:style>
  <w:style w:type="character" w:customStyle="1" w:styleId="ListLabel22">
    <w:name w:val="ListLabel 22"/>
    <w:qFormat/>
    <w:rsid w:val="00A25A74"/>
    <w:rPr>
      <w:sz w:val="20"/>
    </w:rPr>
  </w:style>
  <w:style w:type="character" w:customStyle="1" w:styleId="ListLabel23">
    <w:name w:val="ListLabel 23"/>
    <w:qFormat/>
    <w:rsid w:val="00A25A74"/>
    <w:rPr>
      <w:sz w:val="20"/>
    </w:rPr>
  </w:style>
  <w:style w:type="character" w:customStyle="1" w:styleId="ListLabel24">
    <w:name w:val="ListLabel 24"/>
    <w:qFormat/>
    <w:rsid w:val="00A25A74"/>
    <w:rPr>
      <w:sz w:val="20"/>
    </w:rPr>
  </w:style>
  <w:style w:type="character" w:customStyle="1" w:styleId="ListLabel25">
    <w:name w:val="ListLabel 25"/>
    <w:qFormat/>
    <w:rsid w:val="00A25A74"/>
    <w:rPr>
      <w:sz w:val="20"/>
    </w:rPr>
  </w:style>
  <w:style w:type="character" w:customStyle="1" w:styleId="ListLabel26">
    <w:name w:val="ListLabel 26"/>
    <w:qFormat/>
    <w:rsid w:val="00A25A74"/>
    <w:rPr>
      <w:sz w:val="20"/>
    </w:rPr>
  </w:style>
  <w:style w:type="character" w:customStyle="1" w:styleId="ListLabel27">
    <w:name w:val="ListLabel 27"/>
    <w:qFormat/>
    <w:rsid w:val="00A25A74"/>
    <w:rPr>
      <w:sz w:val="20"/>
    </w:rPr>
  </w:style>
  <w:style w:type="character" w:customStyle="1" w:styleId="ListLabel28">
    <w:name w:val="ListLabel 28"/>
    <w:qFormat/>
    <w:rsid w:val="00A25A74"/>
    <w:rPr>
      <w:sz w:val="20"/>
    </w:rPr>
  </w:style>
  <w:style w:type="character" w:customStyle="1" w:styleId="ListLabel29">
    <w:name w:val="ListLabel 29"/>
    <w:qFormat/>
    <w:rsid w:val="00A25A74"/>
    <w:rPr>
      <w:sz w:val="20"/>
    </w:rPr>
  </w:style>
  <w:style w:type="character" w:customStyle="1" w:styleId="ListLabel30">
    <w:name w:val="ListLabel 30"/>
    <w:qFormat/>
    <w:rsid w:val="00A25A74"/>
    <w:rPr>
      <w:sz w:val="20"/>
    </w:rPr>
  </w:style>
  <w:style w:type="character" w:customStyle="1" w:styleId="ListLabel31">
    <w:name w:val="ListLabel 31"/>
    <w:qFormat/>
    <w:rsid w:val="00A25A74"/>
    <w:rPr>
      <w:sz w:val="20"/>
    </w:rPr>
  </w:style>
  <w:style w:type="character" w:customStyle="1" w:styleId="ListLabel32">
    <w:name w:val="ListLabel 32"/>
    <w:qFormat/>
    <w:rsid w:val="00A25A74"/>
    <w:rPr>
      <w:sz w:val="20"/>
    </w:rPr>
  </w:style>
  <w:style w:type="character" w:customStyle="1" w:styleId="ListLabel33">
    <w:name w:val="ListLabel 33"/>
    <w:qFormat/>
    <w:rsid w:val="00A25A74"/>
    <w:rPr>
      <w:sz w:val="20"/>
    </w:rPr>
  </w:style>
  <w:style w:type="character" w:customStyle="1" w:styleId="ListLabel34">
    <w:name w:val="ListLabel 34"/>
    <w:qFormat/>
    <w:rsid w:val="00A25A74"/>
    <w:rPr>
      <w:sz w:val="20"/>
    </w:rPr>
  </w:style>
  <w:style w:type="character" w:customStyle="1" w:styleId="ListLabel35">
    <w:name w:val="ListLabel 35"/>
    <w:qFormat/>
    <w:rsid w:val="00A25A74"/>
    <w:rPr>
      <w:sz w:val="20"/>
    </w:rPr>
  </w:style>
  <w:style w:type="character" w:customStyle="1" w:styleId="ListLabel36">
    <w:name w:val="ListLabel 36"/>
    <w:qFormat/>
    <w:rsid w:val="00A25A74"/>
    <w:rPr>
      <w:sz w:val="20"/>
    </w:rPr>
  </w:style>
  <w:style w:type="character" w:customStyle="1" w:styleId="ListLabel37">
    <w:name w:val="ListLabel 37"/>
    <w:qFormat/>
    <w:rsid w:val="00A25A74"/>
    <w:rPr>
      <w:sz w:val="20"/>
    </w:rPr>
  </w:style>
  <w:style w:type="character" w:customStyle="1" w:styleId="ListLabel38">
    <w:name w:val="ListLabel 38"/>
    <w:qFormat/>
    <w:rsid w:val="00A25A74"/>
    <w:rPr>
      <w:sz w:val="20"/>
    </w:rPr>
  </w:style>
  <w:style w:type="character" w:customStyle="1" w:styleId="ListLabel39">
    <w:name w:val="ListLabel 39"/>
    <w:qFormat/>
    <w:rsid w:val="00A25A74"/>
    <w:rPr>
      <w:sz w:val="20"/>
    </w:rPr>
  </w:style>
  <w:style w:type="character" w:customStyle="1" w:styleId="ListLabel40">
    <w:name w:val="ListLabel 40"/>
    <w:qFormat/>
    <w:rsid w:val="00A25A74"/>
    <w:rPr>
      <w:sz w:val="20"/>
    </w:rPr>
  </w:style>
  <w:style w:type="character" w:customStyle="1" w:styleId="ListLabel41">
    <w:name w:val="ListLabel 41"/>
    <w:qFormat/>
    <w:rsid w:val="00A25A74"/>
    <w:rPr>
      <w:sz w:val="20"/>
    </w:rPr>
  </w:style>
  <w:style w:type="character" w:customStyle="1" w:styleId="ListLabel42">
    <w:name w:val="ListLabel 42"/>
    <w:qFormat/>
    <w:rsid w:val="00A25A74"/>
    <w:rPr>
      <w:sz w:val="20"/>
    </w:rPr>
  </w:style>
  <w:style w:type="character" w:customStyle="1" w:styleId="ListLabel43">
    <w:name w:val="ListLabel 43"/>
    <w:qFormat/>
    <w:rsid w:val="00A25A74"/>
    <w:rPr>
      <w:sz w:val="20"/>
    </w:rPr>
  </w:style>
  <w:style w:type="character" w:customStyle="1" w:styleId="ListLabel44">
    <w:name w:val="ListLabel 44"/>
    <w:qFormat/>
    <w:rsid w:val="00A25A74"/>
    <w:rPr>
      <w:sz w:val="20"/>
    </w:rPr>
  </w:style>
  <w:style w:type="character" w:customStyle="1" w:styleId="ListLabel45">
    <w:name w:val="ListLabel 45"/>
    <w:qFormat/>
    <w:rsid w:val="00A25A74"/>
    <w:rPr>
      <w:sz w:val="20"/>
    </w:rPr>
  </w:style>
  <w:style w:type="character" w:customStyle="1" w:styleId="ListLabel46">
    <w:name w:val="ListLabel 46"/>
    <w:qFormat/>
    <w:rsid w:val="00A25A74"/>
    <w:rPr>
      <w:sz w:val="20"/>
    </w:rPr>
  </w:style>
  <w:style w:type="character" w:customStyle="1" w:styleId="ListLabel47">
    <w:name w:val="ListLabel 47"/>
    <w:qFormat/>
    <w:rsid w:val="00A25A74"/>
    <w:rPr>
      <w:sz w:val="20"/>
    </w:rPr>
  </w:style>
  <w:style w:type="character" w:customStyle="1" w:styleId="ListLabel48">
    <w:name w:val="ListLabel 48"/>
    <w:qFormat/>
    <w:rsid w:val="00A25A74"/>
    <w:rPr>
      <w:sz w:val="20"/>
    </w:rPr>
  </w:style>
  <w:style w:type="character" w:customStyle="1" w:styleId="ListLabel49">
    <w:name w:val="ListLabel 49"/>
    <w:qFormat/>
    <w:rsid w:val="00A25A74"/>
    <w:rPr>
      <w:sz w:val="20"/>
    </w:rPr>
  </w:style>
  <w:style w:type="character" w:customStyle="1" w:styleId="ListLabel50">
    <w:name w:val="ListLabel 50"/>
    <w:qFormat/>
    <w:rsid w:val="00A25A74"/>
    <w:rPr>
      <w:sz w:val="20"/>
    </w:rPr>
  </w:style>
  <w:style w:type="character" w:customStyle="1" w:styleId="ListLabel51">
    <w:name w:val="ListLabel 51"/>
    <w:qFormat/>
    <w:rsid w:val="00A25A74"/>
    <w:rPr>
      <w:sz w:val="20"/>
    </w:rPr>
  </w:style>
  <w:style w:type="character" w:customStyle="1" w:styleId="ListLabel52">
    <w:name w:val="ListLabel 52"/>
    <w:qFormat/>
    <w:rsid w:val="00A25A74"/>
    <w:rPr>
      <w:sz w:val="20"/>
    </w:rPr>
  </w:style>
  <w:style w:type="character" w:customStyle="1" w:styleId="ListLabel53">
    <w:name w:val="ListLabel 53"/>
    <w:qFormat/>
    <w:rsid w:val="00A25A74"/>
    <w:rPr>
      <w:sz w:val="20"/>
    </w:rPr>
  </w:style>
  <w:style w:type="character" w:customStyle="1" w:styleId="ListLabel54">
    <w:name w:val="ListLabel 54"/>
    <w:qFormat/>
    <w:rsid w:val="00A25A74"/>
    <w:rPr>
      <w:sz w:val="20"/>
    </w:rPr>
  </w:style>
  <w:style w:type="character" w:customStyle="1" w:styleId="ListLabel55">
    <w:name w:val="ListLabel 55"/>
    <w:qFormat/>
    <w:rsid w:val="00A25A74"/>
    <w:rPr>
      <w:sz w:val="20"/>
    </w:rPr>
  </w:style>
  <w:style w:type="character" w:customStyle="1" w:styleId="ListLabel56">
    <w:name w:val="ListLabel 56"/>
    <w:qFormat/>
    <w:rsid w:val="00A25A74"/>
    <w:rPr>
      <w:sz w:val="20"/>
    </w:rPr>
  </w:style>
  <w:style w:type="character" w:customStyle="1" w:styleId="ListLabel57">
    <w:name w:val="ListLabel 57"/>
    <w:qFormat/>
    <w:rsid w:val="00A25A74"/>
    <w:rPr>
      <w:sz w:val="20"/>
    </w:rPr>
  </w:style>
  <w:style w:type="character" w:customStyle="1" w:styleId="ListLabel58">
    <w:name w:val="ListLabel 58"/>
    <w:qFormat/>
    <w:rsid w:val="00A25A74"/>
    <w:rPr>
      <w:sz w:val="20"/>
    </w:rPr>
  </w:style>
  <w:style w:type="character" w:customStyle="1" w:styleId="ListLabel59">
    <w:name w:val="ListLabel 59"/>
    <w:qFormat/>
    <w:rsid w:val="00A25A74"/>
    <w:rPr>
      <w:sz w:val="20"/>
    </w:rPr>
  </w:style>
  <w:style w:type="character" w:customStyle="1" w:styleId="ListLabel60">
    <w:name w:val="ListLabel 60"/>
    <w:qFormat/>
    <w:rsid w:val="00A25A74"/>
    <w:rPr>
      <w:sz w:val="20"/>
    </w:rPr>
  </w:style>
  <w:style w:type="character" w:customStyle="1" w:styleId="ListLabel61">
    <w:name w:val="ListLabel 61"/>
    <w:qFormat/>
    <w:rsid w:val="00A25A74"/>
    <w:rPr>
      <w:sz w:val="20"/>
    </w:rPr>
  </w:style>
  <w:style w:type="character" w:customStyle="1" w:styleId="ListLabel62">
    <w:name w:val="ListLabel 62"/>
    <w:qFormat/>
    <w:rsid w:val="00A25A74"/>
    <w:rPr>
      <w:sz w:val="20"/>
    </w:rPr>
  </w:style>
  <w:style w:type="character" w:customStyle="1" w:styleId="ListLabel63">
    <w:name w:val="ListLabel 63"/>
    <w:qFormat/>
    <w:rsid w:val="00A25A74"/>
    <w:rPr>
      <w:sz w:val="20"/>
    </w:rPr>
  </w:style>
  <w:style w:type="character" w:customStyle="1" w:styleId="ListLabel64">
    <w:name w:val="ListLabel 64"/>
    <w:qFormat/>
    <w:rsid w:val="00A25A74"/>
    <w:rPr>
      <w:sz w:val="20"/>
    </w:rPr>
  </w:style>
  <w:style w:type="character" w:customStyle="1" w:styleId="ListLabel65">
    <w:name w:val="ListLabel 65"/>
    <w:qFormat/>
    <w:rsid w:val="00A25A74"/>
    <w:rPr>
      <w:sz w:val="20"/>
    </w:rPr>
  </w:style>
  <w:style w:type="character" w:customStyle="1" w:styleId="ListLabel66">
    <w:name w:val="ListLabel 66"/>
    <w:qFormat/>
    <w:rsid w:val="00A25A74"/>
    <w:rPr>
      <w:sz w:val="20"/>
    </w:rPr>
  </w:style>
  <w:style w:type="character" w:customStyle="1" w:styleId="ListLabel67">
    <w:name w:val="ListLabel 67"/>
    <w:qFormat/>
    <w:rsid w:val="00A25A74"/>
    <w:rPr>
      <w:sz w:val="20"/>
    </w:rPr>
  </w:style>
  <w:style w:type="character" w:customStyle="1" w:styleId="ListLabel68">
    <w:name w:val="ListLabel 68"/>
    <w:qFormat/>
    <w:rsid w:val="00A25A74"/>
    <w:rPr>
      <w:sz w:val="20"/>
    </w:rPr>
  </w:style>
  <w:style w:type="character" w:customStyle="1" w:styleId="ListLabel69">
    <w:name w:val="ListLabel 69"/>
    <w:qFormat/>
    <w:rsid w:val="00A25A74"/>
    <w:rPr>
      <w:sz w:val="20"/>
    </w:rPr>
  </w:style>
  <w:style w:type="character" w:customStyle="1" w:styleId="ListLabel70">
    <w:name w:val="ListLabel 70"/>
    <w:qFormat/>
    <w:rsid w:val="00A25A74"/>
    <w:rPr>
      <w:sz w:val="20"/>
    </w:rPr>
  </w:style>
  <w:style w:type="character" w:customStyle="1" w:styleId="ListLabel71">
    <w:name w:val="ListLabel 71"/>
    <w:qFormat/>
    <w:rsid w:val="00A25A74"/>
    <w:rPr>
      <w:sz w:val="20"/>
    </w:rPr>
  </w:style>
  <w:style w:type="character" w:customStyle="1" w:styleId="ListLabel72">
    <w:name w:val="ListLabel 72"/>
    <w:qFormat/>
    <w:rsid w:val="00A25A74"/>
    <w:rPr>
      <w:sz w:val="20"/>
    </w:rPr>
  </w:style>
  <w:style w:type="character" w:customStyle="1" w:styleId="ListLabel73">
    <w:name w:val="ListLabel 73"/>
    <w:qFormat/>
    <w:rsid w:val="00A25A74"/>
    <w:rPr>
      <w:sz w:val="20"/>
    </w:rPr>
  </w:style>
  <w:style w:type="character" w:customStyle="1" w:styleId="ListLabel74">
    <w:name w:val="ListLabel 74"/>
    <w:qFormat/>
    <w:rsid w:val="00A25A74"/>
    <w:rPr>
      <w:sz w:val="20"/>
    </w:rPr>
  </w:style>
  <w:style w:type="character" w:customStyle="1" w:styleId="ListLabel75">
    <w:name w:val="ListLabel 75"/>
    <w:qFormat/>
    <w:rsid w:val="00A25A74"/>
    <w:rPr>
      <w:sz w:val="20"/>
    </w:rPr>
  </w:style>
  <w:style w:type="character" w:customStyle="1" w:styleId="ListLabel76">
    <w:name w:val="ListLabel 76"/>
    <w:qFormat/>
    <w:rsid w:val="00A25A74"/>
    <w:rPr>
      <w:sz w:val="20"/>
    </w:rPr>
  </w:style>
  <w:style w:type="character" w:customStyle="1" w:styleId="ListLabel77">
    <w:name w:val="ListLabel 77"/>
    <w:qFormat/>
    <w:rsid w:val="00A25A74"/>
    <w:rPr>
      <w:sz w:val="20"/>
    </w:rPr>
  </w:style>
  <w:style w:type="character" w:customStyle="1" w:styleId="ListLabel78">
    <w:name w:val="ListLabel 78"/>
    <w:qFormat/>
    <w:rsid w:val="00A25A74"/>
    <w:rPr>
      <w:sz w:val="20"/>
    </w:rPr>
  </w:style>
  <w:style w:type="character" w:customStyle="1" w:styleId="ListLabel79">
    <w:name w:val="ListLabel 79"/>
    <w:qFormat/>
    <w:rsid w:val="00A25A74"/>
    <w:rPr>
      <w:sz w:val="20"/>
    </w:rPr>
  </w:style>
  <w:style w:type="character" w:customStyle="1" w:styleId="ListLabel80">
    <w:name w:val="ListLabel 80"/>
    <w:qFormat/>
    <w:rsid w:val="00A25A74"/>
    <w:rPr>
      <w:sz w:val="20"/>
    </w:rPr>
  </w:style>
  <w:style w:type="character" w:customStyle="1" w:styleId="ListLabel81">
    <w:name w:val="ListLabel 81"/>
    <w:qFormat/>
    <w:rsid w:val="00A25A74"/>
    <w:rPr>
      <w:sz w:val="20"/>
    </w:rPr>
  </w:style>
  <w:style w:type="character" w:customStyle="1" w:styleId="ListLabel82">
    <w:name w:val="ListLabel 82"/>
    <w:qFormat/>
    <w:rsid w:val="00A25A74"/>
    <w:rPr>
      <w:sz w:val="20"/>
    </w:rPr>
  </w:style>
  <w:style w:type="character" w:customStyle="1" w:styleId="ListLabel83">
    <w:name w:val="ListLabel 83"/>
    <w:qFormat/>
    <w:rsid w:val="00A25A74"/>
    <w:rPr>
      <w:sz w:val="20"/>
    </w:rPr>
  </w:style>
  <w:style w:type="character" w:customStyle="1" w:styleId="ListLabel84">
    <w:name w:val="ListLabel 84"/>
    <w:qFormat/>
    <w:rsid w:val="00A25A74"/>
    <w:rPr>
      <w:sz w:val="20"/>
    </w:rPr>
  </w:style>
  <w:style w:type="character" w:customStyle="1" w:styleId="ListLabel85">
    <w:name w:val="ListLabel 85"/>
    <w:qFormat/>
    <w:rsid w:val="00A25A74"/>
    <w:rPr>
      <w:sz w:val="20"/>
    </w:rPr>
  </w:style>
  <w:style w:type="character" w:customStyle="1" w:styleId="ListLabel86">
    <w:name w:val="ListLabel 86"/>
    <w:qFormat/>
    <w:rsid w:val="00A25A74"/>
    <w:rPr>
      <w:sz w:val="20"/>
    </w:rPr>
  </w:style>
  <w:style w:type="character" w:customStyle="1" w:styleId="ListLabel87">
    <w:name w:val="ListLabel 87"/>
    <w:qFormat/>
    <w:rsid w:val="00A25A74"/>
    <w:rPr>
      <w:sz w:val="20"/>
    </w:rPr>
  </w:style>
  <w:style w:type="character" w:customStyle="1" w:styleId="ListLabel88">
    <w:name w:val="ListLabel 88"/>
    <w:qFormat/>
    <w:rsid w:val="00A25A74"/>
    <w:rPr>
      <w:sz w:val="20"/>
    </w:rPr>
  </w:style>
  <w:style w:type="character" w:customStyle="1" w:styleId="ListLabel89">
    <w:name w:val="ListLabel 89"/>
    <w:qFormat/>
    <w:rsid w:val="00A25A74"/>
    <w:rPr>
      <w:sz w:val="20"/>
    </w:rPr>
  </w:style>
  <w:style w:type="character" w:customStyle="1" w:styleId="ListLabel90">
    <w:name w:val="ListLabel 90"/>
    <w:qFormat/>
    <w:rsid w:val="00A25A74"/>
    <w:rPr>
      <w:sz w:val="20"/>
    </w:rPr>
  </w:style>
  <w:style w:type="character" w:customStyle="1" w:styleId="ListLabel91">
    <w:name w:val="ListLabel 91"/>
    <w:qFormat/>
    <w:rsid w:val="00A25A74"/>
    <w:rPr>
      <w:sz w:val="20"/>
    </w:rPr>
  </w:style>
  <w:style w:type="character" w:customStyle="1" w:styleId="ListLabel92">
    <w:name w:val="ListLabel 92"/>
    <w:qFormat/>
    <w:rsid w:val="00A25A74"/>
    <w:rPr>
      <w:sz w:val="20"/>
    </w:rPr>
  </w:style>
  <w:style w:type="character" w:customStyle="1" w:styleId="ListLabel93">
    <w:name w:val="ListLabel 93"/>
    <w:qFormat/>
    <w:rsid w:val="00A25A74"/>
    <w:rPr>
      <w:sz w:val="20"/>
    </w:rPr>
  </w:style>
  <w:style w:type="character" w:customStyle="1" w:styleId="ListLabel94">
    <w:name w:val="ListLabel 94"/>
    <w:qFormat/>
    <w:rsid w:val="00A25A74"/>
    <w:rPr>
      <w:sz w:val="20"/>
    </w:rPr>
  </w:style>
  <w:style w:type="character" w:customStyle="1" w:styleId="ListLabel95">
    <w:name w:val="ListLabel 95"/>
    <w:qFormat/>
    <w:rsid w:val="00A25A74"/>
    <w:rPr>
      <w:sz w:val="20"/>
    </w:rPr>
  </w:style>
  <w:style w:type="character" w:customStyle="1" w:styleId="ListLabel96">
    <w:name w:val="ListLabel 96"/>
    <w:qFormat/>
    <w:rsid w:val="00A25A74"/>
    <w:rPr>
      <w:sz w:val="20"/>
    </w:rPr>
  </w:style>
  <w:style w:type="character" w:customStyle="1" w:styleId="ListLabel97">
    <w:name w:val="ListLabel 97"/>
    <w:qFormat/>
    <w:rsid w:val="00A25A74"/>
    <w:rPr>
      <w:sz w:val="20"/>
    </w:rPr>
  </w:style>
  <w:style w:type="character" w:customStyle="1" w:styleId="ListLabel98">
    <w:name w:val="ListLabel 98"/>
    <w:qFormat/>
    <w:rsid w:val="00A25A74"/>
    <w:rPr>
      <w:sz w:val="20"/>
    </w:rPr>
  </w:style>
  <w:style w:type="character" w:customStyle="1" w:styleId="ListLabel99">
    <w:name w:val="ListLabel 99"/>
    <w:qFormat/>
    <w:rsid w:val="00A25A74"/>
    <w:rPr>
      <w:sz w:val="20"/>
    </w:rPr>
  </w:style>
  <w:style w:type="character" w:customStyle="1" w:styleId="ListLabel100">
    <w:name w:val="ListLabel 100"/>
    <w:qFormat/>
    <w:rsid w:val="00A25A74"/>
    <w:rPr>
      <w:sz w:val="20"/>
    </w:rPr>
  </w:style>
  <w:style w:type="character" w:customStyle="1" w:styleId="ListLabel101">
    <w:name w:val="ListLabel 101"/>
    <w:qFormat/>
    <w:rsid w:val="00A25A74"/>
    <w:rPr>
      <w:sz w:val="20"/>
    </w:rPr>
  </w:style>
  <w:style w:type="character" w:customStyle="1" w:styleId="ListLabel102">
    <w:name w:val="ListLabel 102"/>
    <w:qFormat/>
    <w:rsid w:val="00A25A74"/>
    <w:rPr>
      <w:sz w:val="20"/>
    </w:rPr>
  </w:style>
  <w:style w:type="character" w:customStyle="1" w:styleId="ListLabel103">
    <w:name w:val="ListLabel 103"/>
    <w:qFormat/>
    <w:rsid w:val="00A25A74"/>
    <w:rPr>
      <w:sz w:val="20"/>
    </w:rPr>
  </w:style>
  <w:style w:type="character" w:customStyle="1" w:styleId="ListLabel104">
    <w:name w:val="ListLabel 104"/>
    <w:qFormat/>
    <w:rsid w:val="00A25A74"/>
    <w:rPr>
      <w:sz w:val="20"/>
    </w:rPr>
  </w:style>
  <w:style w:type="character" w:customStyle="1" w:styleId="ListLabel105">
    <w:name w:val="ListLabel 105"/>
    <w:qFormat/>
    <w:rsid w:val="00A25A74"/>
    <w:rPr>
      <w:sz w:val="20"/>
    </w:rPr>
  </w:style>
  <w:style w:type="character" w:customStyle="1" w:styleId="ListLabel106">
    <w:name w:val="ListLabel 106"/>
    <w:qFormat/>
    <w:rsid w:val="00A25A74"/>
    <w:rPr>
      <w:sz w:val="20"/>
    </w:rPr>
  </w:style>
  <w:style w:type="character" w:customStyle="1" w:styleId="ListLabel107">
    <w:name w:val="ListLabel 107"/>
    <w:qFormat/>
    <w:rsid w:val="00A25A74"/>
    <w:rPr>
      <w:sz w:val="20"/>
    </w:rPr>
  </w:style>
  <w:style w:type="character" w:customStyle="1" w:styleId="ListLabel108">
    <w:name w:val="ListLabel 108"/>
    <w:qFormat/>
    <w:rsid w:val="00A25A74"/>
    <w:rPr>
      <w:sz w:val="20"/>
    </w:rPr>
  </w:style>
  <w:style w:type="paragraph" w:customStyle="1" w:styleId="a4">
    <w:name w:val="Заголовок"/>
    <w:basedOn w:val="a"/>
    <w:next w:val="a5"/>
    <w:qFormat/>
    <w:rsid w:val="00A25A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A25A74"/>
    <w:pPr>
      <w:spacing w:after="140"/>
    </w:pPr>
  </w:style>
  <w:style w:type="paragraph" w:styleId="a6">
    <w:name w:val="List"/>
    <w:basedOn w:val="a5"/>
    <w:rsid w:val="00A25A74"/>
    <w:rPr>
      <w:rFonts w:cs="Mangal"/>
    </w:rPr>
  </w:style>
  <w:style w:type="paragraph" w:customStyle="1" w:styleId="Caption">
    <w:name w:val="Caption"/>
    <w:basedOn w:val="a"/>
    <w:qFormat/>
    <w:rsid w:val="00A25A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25A74"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25789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вый"/>
    <w:basedOn w:val="a"/>
    <w:qFormat/>
    <w:rsid w:val="0025789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2578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3033</Words>
  <Characters>17289</Characters>
  <Application>Microsoft Office Word</Application>
  <DocSecurity>0</DocSecurity>
  <Lines>144</Lines>
  <Paragraphs>40</Paragraphs>
  <ScaleCrop>false</ScaleCrop>
  <Company/>
  <LinksUpToDate>false</LinksUpToDate>
  <CharactersWithSpaces>20282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dc:description/>
  <cp:lastModifiedBy>Денис</cp:lastModifiedBy>
  <cp:revision>6</cp:revision>
  <cp:lastPrinted>2019-09-12T11:42:00Z</cp:lastPrinted>
  <dcterms:created xsi:type="dcterms:W3CDTF">2019-06-25T06:03:00Z</dcterms:created>
  <dcterms:modified xsi:type="dcterms:W3CDTF">2020-08-25T04:32:00Z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