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744220</wp:posOffset>
                </wp:positionV>
                <wp:extent cx="2434590" cy="121348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60" cy="121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2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3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67.05pt;margin-top:58.6pt;width:191.6pt;height:95.45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2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13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-71755</wp:posOffset>
                </wp:positionH>
                <wp:positionV relativeFrom="page">
                  <wp:posOffset>2439035</wp:posOffset>
                </wp:positionV>
                <wp:extent cx="2322830" cy="1038225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360" cy="103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2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3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-5.65pt;margin-top:192.05pt;width:182.8pt;height:81.6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2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13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Адаптированная рабочая программа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«Окружающий мир»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Вариант 7.2.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Составили: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Учитель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/>
        <w:jc w:val="center"/>
        <w:rPr/>
      </w:pPr>
      <w:bookmarkStart w:id="0" w:name="block-32919852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20</w:t>
      </w:r>
      <w:r>
        <w:rPr>
          <w:rFonts w:cs="Times New Roman" w:ascii="Times New Roman" w:hAnsi="Times New Roman"/>
          <w:sz w:val="24"/>
          <w:szCs w:val="24"/>
          <w:lang w:val="ru-RU"/>
        </w:rPr>
        <w:t>25</w:t>
      </w:r>
      <w:bookmarkStart w:id="1" w:name="block-49396678"/>
      <w:r>
        <w:rPr>
          <w:rFonts w:cs="Times New Roman" w:ascii="Times New Roman" w:hAnsi="Times New Roman"/>
          <w:sz w:val="24"/>
          <w:szCs w:val="24"/>
          <w:lang w:val="ru-RU"/>
        </w:rPr>
        <w:t xml:space="preserve"> год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49396677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обучающихся с ЗПР.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ходе изучения предмета «Окружающий мир» 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природо- и культуросообразного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49396677"/>
      <w:bookmarkStart w:id="4" w:name="block-49396680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49396680"/>
      <w:bookmarkStart w:id="6" w:name="block-4939668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7" w:name="block-49396681"/>
      <w:bookmarkStart w:id="8" w:name="block-49396679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41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8"/>
        <w:gridCol w:w="4392"/>
        <w:gridCol w:w="1"/>
        <w:gridCol w:w="1641"/>
        <w:gridCol w:w="1"/>
        <w:gridCol w:w="1839"/>
        <w:gridCol w:w="2"/>
        <w:gridCol w:w="1908"/>
        <w:gridCol w:w="2"/>
        <w:gridCol w:w="2836"/>
      </w:tblGrid>
      <w:tr>
        <w:trPr>
          <w:trHeight w:val="144" w:hRule="atLeast"/>
        </w:trPr>
        <w:tc>
          <w:tcPr>
            <w:tcW w:w="1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9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9" w:name="block-49396679"/>
      <w:bookmarkStart w:id="10" w:name="block-49396684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5"/>
        <w:gridCol w:w="1732"/>
        <w:gridCol w:w="8009"/>
        <w:gridCol w:w="1606"/>
        <w:gridCol w:w="1768"/>
      </w:tblGrid>
      <w:tr>
        <w:trPr>
          <w:trHeight w:val="9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2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11" w:name="_GoBack"/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4939668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Окружающий мир (в 2 частях), 3 класс/ Плешаков А.А., Акционерное общество «Издательство «Просвещение», 2024.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Окружающий мир : 3-й класс : методические рекомендации : учебное пособие / Л. Л. Тимофеева, И. В. Бутримова. — 4-е изд., перераб. — Москва : Просвещение.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rPr>
          <w:rFonts w:ascii="Times New Roman" w:hAnsi="Times New Roman"/>
          <w:color w:val="0000FF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/7</w:t>
      </w:r>
      <w:r>
        <w:rPr>
          <w:rFonts w:ascii="Times New Roman" w:hAnsi="Times New Roman"/>
          <w:color w:val="0000FF"/>
          <w:u w:val="single"/>
        </w:rPr>
        <w:t>f</w:t>
      </w:r>
      <w:r>
        <w:rPr>
          <w:rFonts w:ascii="Times New Roman" w:hAnsi="Times New Roman"/>
          <w:color w:val="0000FF"/>
          <w:u w:val="single"/>
          <w:lang w:val="ru-RU"/>
        </w:rPr>
        <w:t>4116</w:t>
      </w:r>
      <w:bookmarkStart w:id="14" w:name="block-49396683"/>
      <w:bookmarkEnd w:id="14"/>
      <w:r>
        <w:rPr>
          <w:rFonts w:ascii="Times New Roman" w:hAnsi="Times New Roman"/>
          <w:color w:val="0000FF"/>
          <w:u w:val="single"/>
        </w:rPr>
        <w:t>e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84250d"/>
    <w:pPr/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6e4" TargetMode="External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21</Pages>
  <Words>4696</Words>
  <CharactersWithSpaces>26771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2025-03-04T09:00:00Z</dcterms:created>
  <dc:creator/>
  <dc:description/>
  <dc:language>ru-RU</dc:language>
  <cp:lastModifiedBy/>
  <dcterms:modified xsi:type="dcterms:W3CDTF">2025-03-28T12:46:44Z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