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6C7" w:rsidRDefault="008D0ACD">
      <w:pPr>
        <w:spacing w:after="0" w:line="264" w:lineRule="auto"/>
        <w:ind w:left="120"/>
        <w:jc w:val="center"/>
      </w:pPr>
      <w:bookmarkStart w:id="0" w:name="block-32848510"/>
      <w:bookmarkEnd w:id="0"/>
      <w:r>
        <w:rPr>
          <w:rFonts w:ascii="Times New Roman" w:hAnsi="Times New Roman"/>
          <w:b/>
          <w:color w:val="000000"/>
          <w:sz w:val="28"/>
        </w:rPr>
        <w:t>ПОЯСНИТЕЛЬНАЯ ЗАПИСКА</w:t>
      </w:r>
    </w:p>
    <w:p w:rsidR="005356C7" w:rsidRDefault="005356C7">
      <w:pPr>
        <w:spacing w:after="0" w:line="264" w:lineRule="auto"/>
        <w:ind w:left="120"/>
        <w:jc w:val="both"/>
      </w:pPr>
    </w:p>
    <w:p w:rsidR="005356C7" w:rsidRDefault="008D0ACD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5356C7" w:rsidRDefault="008D0A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5356C7" w:rsidRDefault="008D0A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5356C7" w:rsidRDefault="008D0A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5356C7" w:rsidRDefault="008D0A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5356C7" w:rsidRDefault="008D0A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5356C7" w:rsidRDefault="008D0A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</w:t>
      </w:r>
      <w:proofErr w:type="gramStart"/>
      <w:r>
        <w:rPr>
          <w:rFonts w:ascii="Times New Roman" w:hAnsi="Times New Roman"/>
          <w:color w:val="000000"/>
          <w:sz w:val="28"/>
        </w:rPr>
        <w:t>формируется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lastRenderedPageBreak/>
        <w:t>прежде всего в собственной художественной деятельности, в процессе практического решения художественно-творческих задач.</w:t>
      </w:r>
    </w:p>
    <w:p w:rsidR="005356C7" w:rsidRDefault="008D0A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:rsidR="005356C7" w:rsidRDefault="008D0ACD">
      <w:pPr>
        <w:spacing w:after="0" w:line="264" w:lineRule="auto"/>
        <w:ind w:firstLine="600"/>
        <w:jc w:val="both"/>
        <w:sectPr w:rsidR="005356C7">
          <w:pgSz w:w="11906" w:h="16383"/>
          <w:pgMar w:top="1134" w:right="850" w:bottom="1134" w:left="1701" w:header="0" w:footer="0" w:gutter="0"/>
          <w:cols w:space="720"/>
          <w:formProt w:val="0"/>
          <w:docGrid w:linePitch="240" w:charSpace="-2049"/>
        </w:sectPr>
      </w:pPr>
      <w:bookmarkStart w:id="1" w:name="2de083b3-1f31-409f-b177-a515047f5be6"/>
      <w:r>
        <w:rPr>
          <w:rFonts w:ascii="Times New Roman" w:hAnsi="Times New Roman"/>
          <w:color w:val="000000"/>
          <w:sz w:val="28"/>
        </w:rPr>
        <w:t>Общее число часов, отведённых на изучение изобразительного искусства, составляет 135 часов: в 1 классе – 33 часа (1 час в неделю)</w:t>
      </w:r>
      <w:bookmarkEnd w:id="1"/>
      <w:r>
        <w:rPr>
          <w:rFonts w:ascii="Times New Roman" w:hAnsi="Times New Roman"/>
          <w:color w:val="000000"/>
          <w:sz w:val="28"/>
        </w:rPr>
        <w:t>.</w:t>
      </w:r>
    </w:p>
    <w:p w:rsidR="005356C7" w:rsidRDefault="008D0ACD">
      <w:pPr>
        <w:spacing w:after="0" w:line="264" w:lineRule="auto"/>
        <w:ind w:left="120"/>
        <w:jc w:val="both"/>
      </w:pPr>
      <w:bookmarkStart w:id="2" w:name="block-328485101"/>
      <w:bookmarkStart w:id="3" w:name="block-32848514"/>
      <w:bookmarkEnd w:id="2"/>
      <w:bookmarkEnd w:id="3"/>
      <w:r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:rsidR="005356C7" w:rsidRDefault="005356C7">
      <w:pPr>
        <w:spacing w:after="0" w:line="264" w:lineRule="auto"/>
        <w:ind w:left="120"/>
        <w:jc w:val="both"/>
      </w:pPr>
    </w:p>
    <w:p w:rsidR="005356C7" w:rsidRDefault="008D0AC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 КЛАСС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5356C7" w:rsidRDefault="005356C7">
      <w:pPr>
        <w:spacing w:after="0" w:line="264" w:lineRule="auto"/>
        <w:ind w:left="120"/>
        <w:jc w:val="both"/>
      </w:pPr>
    </w:p>
    <w:p w:rsidR="005356C7" w:rsidRDefault="008D0AC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«Графика»</w:t>
      </w:r>
    </w:p>
    <w:p w:rsidR="005356C7" w:rsidRDefault="008D0A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Расположение изображения на листе. Выбор вертикального или горизонтального формата листа в зависимости от содержания изображения.</w:t>
      </w:r>
    </w:p>
    <w:p w:rsidR="005356C7" w:rsidRDefault="008D0A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 w:rsidR="005356C7" w:rsidRDefault="008D0A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Рисование с натуры: разные листья и их форма.</w:t>
      </w:r>
    </w:p>
    <w:p w:rsidR="005356C7" w:rsidRDefault="008D0A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Представление о пропорциях: короткое – длинное. Развитие навыка видения соотношения частей целого (на основе рисунков животных).</w:t>
      </w:r>
    </w:p>
    <w:p w:rsidR="005356C7" w:rsidRDefault="008D0A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 w:rsidR="005356C7" w:rsidRDefault="008D0AC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«Живопись»</w:t>
      </w:r>
    </w:p>
    <w:p w:rsidR="005356C7" w:rsidRDefault="008D0A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</w:t>
      </w:r>
    </w:p>
    <w:p w:rsidR="005356C7" w:rsidRDefault="008D0A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 w:rsidR="005356C7" w:rsidRDefault="008D0A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Эмоциональная выразительность цвета, способы выражения настроения в изображаемом сюжете.</w:t>
      </w:r>
    </w:p>
    <w:p w:rsidR="005356C7" w:rsidRDefault="008D0A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 w:rsidR="005356C7" w:rsidRDefault="008D0A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Тематическая композиция «Времена года». Контрастные цветовые состояния времён года. Живопись (гуашь), аппликация или смешанная техника.</w:t>
      </w:r>
    </w:p>
    <w:p w:rsidR="005356C7" w:rsidRDefault="008D0A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Техника монотипии. Представления о симметрии. Развитие воображения.</w:t>
      </w:r>
    </w:p>
    <w:p w:rsidR="005356C7" w:rsidRDefault="008D0AC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«Скульптура»</w:t>
      </w:r>
    </w:p>
    <w:p w:rsidR="005356C7" w:rsidRDefault="008D0A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Изображение в объёме. Приёмы работы с пластилином; дощечка, стек, тряпочка.</w:t>
      </w:r>
    </w:p>
    <w:p w:rsidR="005356C7" w:rsidRDefault="008D0A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 w:rsidR="005356C7" w:rsidRDefault="008D0A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Лепка игрушки, характерной для одного из наиболее известных народных художественных промыслов (дымковская или каргопольская игрушка или по выбору учителя с учётом местных промыслов).</w:t>
      </w:r>
    </w:p>
    <w:p w:rsidR="005356C7" w:rsidRDefault="008D0A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Бумажная пластика. Овладение первичными приёмами надрезания, закручивания, складывания.</w:t>
      </w:r>
    </w:p>
    <w:p w:rsidR="005356C7" w:rsidRDefault="008D0A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Объёмная аппликация из бумаги и картона.</w:t>
      </w:r>
    </w:p>
    <w:p w:rsidR="005356C7" w:rsidRDefault="008D0AC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«Декоративно-прикладное искусство»</w:t>
      </w:r>
    </w:p>
    <w:p w:rsidR="005356C7" w:rsidRDefault="008D0A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 w:rsidR="005356C7" w:rsidRDefault="008D0A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Узоры и орнаменты, создаваемые людьми, и разнообразие их видов. Орнаменты геометрические и растительные. Декоративная композиция в круге или в полосе.</w:t>
      </w:r>
    </w:p>
    <w:p w:rsidR="005356C7" w:rsidRDefault="008D0A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линии симметрии при составлении узора крыльев.</w:t>
      </w:r>
    </w:p>
    <w:p w:rsidR="005356C7" w:rsidRDefault="008D0A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Орнамент, характерный для игрушек одного из наиболее известных народных художественных промыслов: дымковская или каргопольская игрушка (или по выбору учителя с учётом местных промыслов).</w:t>
      </w:r>
    </w:p>
    <w:p w:rsidR="005356C7" w:rsidRDefault="008D0A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Дизайн предмета: изготовление нарядной упаковки путём складывания бумаги и аппликации.</w:t>
      </w:r>
    </w:p>
    <w:p w:rsidR="005356C7" w:rsidRDefault="008D0A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Оригами – создание игрушки для новогодней ёлки. Приёмы складывания бумаги.</w:t>
      </w:r>
    </w:p>
    <w:p w:rsidR="005356C7" w:rsidRDefault="008D0AC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«Архитектура»</w:t>
      </w:r>
    </w:p>
    <w:p w:rsidR="005356C7" w:rsidRDefault="008D0A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Наблюдение разнообразных архитектурных зданий в окружающем мире (по фотографиям), обсуждение особенностей и составных частей зданий.</w:t>
      </w:r>
    </w:p>
    <w:p w:rsidR="005356C7" w:rsidRDefault="008D0A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 w:rsidR="005356C7" w:rsidRDefault="008D0A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Макетирование (или аппликация) пространственной среды сказочного города из бумаги, картона или пластилина.</w:t>
      </w:r>
    </w:p>
    <w:p w:rsidR="005356C7" w:rsidRDefault="008D0AC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«Восприятие произведений искусства»</w:t>
      </w:r>
    </w:p>
    <w:p w:rsidR="005356C7" w:rsidRDefault="008D0A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5356C7" w:rsidRDefault="008D0A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:rsidR="005356C7" w:rsidRDefault="008D0A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Рассматривание иллюстраций детской книги на основе содержательных установок учителя в соответствии с изучаемой темой.</w:t>
      </w:r>
    </w:p>
    <w:p w:rsidR="005356C7" w:rsidRDefault="008D0A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Знакомство с картиной, в которой ярко выражено эмоциональное состояние, или с картиной, написанной на сказочный сюжет (произведения В. М. Васнецова и другие по выбору учителя). </w:t>
      </w:r>
    </w:p>
    <w:p w:rsidR="005356C7" w:rsidRDefault="008D0A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Художник и зритель. Освоение зрительских умений на основе получаемых знаний и творческих практических задач – установок наблюдения. Ассоциации из личного опыта обучающихся и оценка эмоционального содержания произведений.</w:t>
      </w:r>
    </w:p>
    <w:p w:rsidR="005356C7" w:rsidRDefault="008D0AC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«Азбука цифровой графики»</w:t>
      </w:r>
    </w:p>
    <w:p w:rsidR="005356C7" w:rsidRDefault="008D0A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Фотографирование мелких деталей природы, выражение ярких зрительных впечатлений.</w:t>
      </w:r>
    </w:p>
    <w:p w:rsidR="005356C7" w:rsidRDefault="008D0ACD">
      <w:pPr>
        <w:spacing w:after="0" w:line="264" w:lineRule="auto"/>
        <w:ind w:firstLine="600"/>
        <w:jc w:val="both"/>
        <w:sectPr w:rsidR="005356C7">
          <w:pgSz w:w="11906" w:h="16383"/>
          <w:pgMar w:top="1134" w:right="850" w:bottom="1134" w:left="1701" w:header="0" w:footer="0" w:gutter="0"/>
          <w:cols w:space="720"/>
          <w:formProt w:val="0"/>
          <w:docGrid w:linePitch="240" w:charSpace="-2049"/>
        </w:sectPr>
      </w:pPr>
      <w:r>
        <w:rPr>
          <w:rFonts w:ascii="Times New Roman" w:hAnsi="Times New Roman"/>
          <w:color w:val="000000"/>
          <w:sz w:val="28"/>
        </w:rPr>
        <w:t>Обсуждение в условиях урока ученических фотографий, соответствующих изучаемой теме.</w:t>
      </w:r>
    </w:p>
    <w:p w:rsidR="005356C7" w:rsidRDefault="008D0ACD">
      <w:pPr>
        <w:spacing w:after="0" w:line="264" w:lineRule="auto"/>
        <w:ind w:left="120"/>
        <w:jc w:val="both"/>
      </w:pPr>
      <w:bookmarkStart w:id="4" w:name="block-328485141"/>
      <w:bookmarkStart w:id="5" w:name="block-32848511"/>
      <w:bookmarkEnd w:id="4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ПРОГРАММЫ ПО ИЗОБРАЗИТЕЛЬНОМУ ИСКУССТВУ НА УРОВНЕ НАЧАЛЬНОГО ОБЩЕГО ОБРАЗОВАНИЯ</w:t>
      </w:r>
    </w:p>
    <w:p w:rsidR="005356C7" w:rsidRDefault="005356C7">
      <w:pPr>
        <w:spacing w:after="0" w:line="264" w:lineRule="auto"/>
        <w:ind w:left="120"/>
        <w:jc w:val="both"/>
      </w:pPr>
    </w:p>
    <w:p w:rsidR="005356C7" w:rsidRDefault="008D0AC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ЛИЧНОСТНЫЕ РЕЗУЛЬТАТЫ </w:t>
      </w:r>
    </w:p>
    <w:p w:rsidR="005356C7" w:rsidRDefault="008D0A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5356C7" w:rsidRDefault="008D0A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результате изучения изобразительного искусства на уровне начального общего образования </w:t>
      </w:r>
      <w:proofErr w:type="gramStart"/>
      <w:r>
        <w:rPr>
          <w:rFonts w:ascii="Times New Roman" w:hAnsi="Times New Roman"/>
          <w:color w:val="000000"/>
          <w:sz w:val="28"/>
        </w:rPr>
        <w:t>у</w:t>
      </w:r>
      <w:proofErr w:type="gramEnd"/>
      <w:r>
        <w:rPr>
          <w:rFonts w:ascii="Times New Roman" w:hAnsi="Times New Roman"/>
          <w:color w:val="000000"/>
          <w:sz w:val="28"/>
        </w:rPr>
        <w:t xml:space="preserve">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5356C7" w:rsidRDefault="008D0ACD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уважение и ценностное отношение к своей Родине – России; </w:t>
      </w:r>
    </w:p>
    <w:p w:rsidR="005356C7" w:rsidRDefault="008D0ACD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5356C7" w:rsidRDefault="008D0ACD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духовно-нравственное развитие </w:t>
      </w:r>
      <w:proofErr w:type="gramStart"/>
      <w:r>
        <w:rPr>
          <w:rFonts w:ascii="Times New Roman" w:hAnsi="Times New Roman"/>
          <w:color w:val="000000"/>
          <w:sz w:val="28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</w:rPr>
        <w:t>;</w:t>
      </w:r>
    </w:p>
    <w:p w:rsidR="005356C7" w:rsidRDefault="008D0ACD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5356C7" w:rsidRDefault="008D0ACD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5356C7" w:rsidRDefault="008D0AC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Патриотическое воспитание</w:t>
      </w:r>
      <w:r>
        <w:rPr>
          <w:rFonts w:ascii="Times New Roman" w:hAnsi="Times New Roman"/>
          <w:color w:val="000000"/>
          <w:sz w:val="28"/>
        </w:rPr>
        <w:t xml:space="preserve"> осуществляется через освоение </w:t>
      </w:r>
      <w:proofErr w:type="gramStart"/>
      <w:r>
        <w:rPr>
          <w:rFonts w:ascii="Times New Roman" w:hAnsi="Times New Roman"/>
          <w:color w:val="000000"/>
          <w:sz w:val="28"/>
        </w:rPr>
        <w:t>обучающимися</w:t>
      </w:r>
      <w:proofErr w:type="gramEnd"/>
      <w:r>
        <w:rPr>
          <w:rFonts w:ascii="Times New Roman" w:hAnsi="Times New Roman"/>
          <w:color w:val="000000"/>
          <w:sz w:val="28"/>
        </w:rPr>
        <w:t xml:space="preserve">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:rsidR="005356C7" w:rsidRDefault="008D0AC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Гражданское воспитание</w:t>
      </w:r>
      <w:r>
        <w:rPr>
          <w:rFonts w:ascii="Times New Roman" w:hAnsi="Times New Roman"/>
          <w:color w:val="000000"/>
          <w:sz w:val="28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5356C7" w:rsidRDefault="008D0AC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Духовно-нравственное воспитание</w:t>
      </w:r>
      <w:r>
        <w:rPr>
          <w:rFonts w:ascii="Times New Roman" w:hAnsi="Times New Roman"/>
          <w:color w:val="000000"/>
          <w:sz w:val="28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</w:t>
      </w:r>
      <w:proofErr w:type="gramStart"/>
      <w:r>
        <w:rPr>
          <w:rFonts w:ascii="Times New Roman" w:hAnsi="Times New Roman"/>
          <w:color w:val="000000"/>
          <w:sz w:val="28"/>
        </w:rPr>
        <w:t>обучающемуся</w:t>
      </w:r>
      <w:proofErr w:type="gramEnd"/>
      <w:r>
        <w:rPr>
          <w:rFonts w:ascii="Times New Roman" w:hAnsi="Times New Roman"/>
          <w:color w:val="000000"/>
          <w:sz w:val="28"/>
        </w:rPr>
        <w:t xml:space="preserve">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5356C7" w:rsidRDefault="008D0AC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Эстетическое воспитание</w:t>
      </w:r>
      <w:r>
        <w:rPr>
          <w:rFonts w:ascii="Times New Roman" w:hAnsi="Times New Roman"/>
          <w:color w:val="000000"/>
          <w:sz w:val="28"/>
        </w:rPr>
        <w:t xml:space="preserve"> – важнейший компонент и условие развития социально значимых отношений обучающихся, формирования представлений о </w:t>
      </w:r>
      <w:proofErr w:type="gramStart"/>
      <w:r>
        <w:rPr>
          <w:rFonts w:ascii="Times New Roman" w:hAnsi="Times New Roman"/>
          <w:color w:val="000000"/>
          <w:sz w:val="28"/>
        </w:rPr>
        <w:t>прекрасном</w:t>
      </w:r>
      <w:proofErr w:type="gramEnd"/>
      <w:r>
        <w:rPr>
          <w:rFonts w:ascii="Times New Roman" w:hAnsi="Times New Roman"/>
          <w:color w:val="000000"/>
          <w:sz w:val="28"/>
        </w:rPr>
        <w:t xml:space="preserve">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5356C7" w:rsidRDefault="008D0AC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познавательной деятельности</w:t>
      </w:r>
      <w:r>
        <w:rPr>
          <w:rFonts w:ascii="Times New Roman" w:hAnsi="Times New Roman"/>
          <w:color w:val="000000"/>
          <w:sz w:val="28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5356C7" w:rsidRDefault="008D0AC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Экологическое воспитание</w:t>
      </w:r>
      <w:r>
        <w:rPr>
          <w:rFonts w:ascii="Times New Roman" w:hAnsi="Times New Roman"/>
          <w:color w:val="000000"/>
          <w:sz w:val="28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</w:t>
      </w:r>
      <w:proofErr w:type="gramStart"/>
      <w:r>
        <w:rPr>
          <w:rFonts w:ascii="Times New Roman" w:hAnsi="Times New Roman"/>
          <w:color w:val="000000"/>
          <w:sz w:val="28"/>
        </w:rPr>
        <w:t>вств сп</w:t>
      </w:r>
      <w:proofErr w:type="gramEnd"/>
      <w:r>
        <w:rPr>
          <w:rFonts w:ascii="Times New Roman" w:hAnsi="Times New Roman"/>
          <w:color w:val="000000"/>
          <w:sz w:val="28"/>
        </w:rPr>
        <w:t>особствует активному неприятию действий, приносящих вред окружающей среде.</w:t>
      </w:r>
    </w:p>
    <w:p w:rsidR="005356C7" w:rsidRDefault="008D0AC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Трудовое воспитание</w:t>
      </w:r>
      <w:bookmarkStart w:id="6" w:name="_Toc124264881"/>
      <w:bookmarkEnd w:id="6"/>
      <w:r>
        <w:rPr>
          <w:rFonts w:ascii="Times New Roman" w:hAnsi="Times New Roman"/>
          <w:color w:val="000000"/>
          <w:sz w:val="28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</w:t>
      </w:r>
      <w:proofErr w:type="gramStart"/>
      <w:r>
        <w:rPr>
          <w:rFonts w:ascii="Times New Roman" w:hAnsi="Times New Roman"/>
          <w:color w:val="000000"/>
          <w:sz w:val="28"/>
        </w:rPr>
        <w:t>стремление достичь результат</w:t>
      </w:r>
      <w:proofErr w:type="gramEnd"/>
      <w:r>
        <w:rPr>
          <w:rFonts w:ascii="Times New Roman" w:hAnsi="Times New Roman"/>
          <w:color w:val="000000"/>
          <w:sz w:val="28"/>
        </w:rPr>
        <w:t>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</w:p>
    <w:p w:rsidR="005356C7" w:rsidRDefault="008D0AC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5356C7" w:rsidRDefault="005356C7">
      <w:pPr>
        <w:spacing w:after="0"/>
        <w:ind w:left="120"/>
      </w:pPr>
    </w:p>
    <w:p w:rsidR="005356C7" w:rsidRDefault="008D0AC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Овладение универсальными познавательными действиями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5356C7" w:rsidRDefault="008D0A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</w:t>
      </w:r>
      <w:r>
        <w:rPr>
          <w:rFonts w:ascii="Times New Roman" w:hAnsi="Times New Roman"/>
          <w:color w:val="000000"/>
          <w:sz w:val="28"/>
        </w:rPr>
        <w:lastRenderedPageBreak/>
        <w:t>универсальные учебные действия, регулятивные универсальные учебные действия, совместная деятельность.</w:t>
      </w:r>
    </w:p>
    <w:p w:rsidR="005356C7" w:rsidRDefault="008D0A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Пространственные представления и сенсорные способности:</w:t>
      </w:r>
    </w:p>
    <w:p w:rsidR="005356C7" w:rsidRDefault="008D0ACD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форму предмета, конструкции;</w:t>
      </w:r>
    </w:p>
    <w:p w:rsidR="005356C7" w:rsidRDefault="008D0ACD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доминантные черты (характерные особенности) в визуальном образе;</w:t>
      </w:r>
    </w:p>
    <w:p w:rsidR="005356C7" w:rsidRDefault="008D0ACD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сравнивать плоскостные и пространственные объекты по заданным основаниям;</w:t>
      </w:r>
    </w:p>
    <w:p w:rsidR="005356C7" w:rsidRDefault="008D0ACD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ассоциативные связи между визуальными образами разных форм и предметов;</w:t>
      </w:r>
    </w:p>
    <w:p w:rsidR="005356C7" w:rsidRDefault="008D0ACD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сопоставлять части и целое в видимом образе, предмете, конструкции;</w:t>
      </w:r>
    </w:p>
    <w:p w:rsidR="005356C7" w:rsidRDefault="008D0ACD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анализировать пропорциональные отношения частей внутри целого и предметов между собой;</w:t>
      </w:r>
    </w:p>
    <w:p w:rsidR="005356C7" w:rsidRDefault="008D0ACD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обобщать форму составной конструкции;</w:t>
      </w:r>
    </w:p>
    <w:p w:rsidR="005356C7" w:rsidRDefault="008D0ACD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5356C7" w:rsidRDefault="008D0ACD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передавать обобщённый образ реальности при построении плоской композиции; </w:t>
      </w:r>
    </w:p>
    <w:p w:rsidR="005356C7" w:rsidRDefault="008D0ACD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соотносить тональные отношения (тёмное – светлое) в пространственных и плоскостных объектах;</w:t>
      </w:r>
    </w:p>
    <w:p w:rsidR="005356C7" w:rsidRDefault="008D0ACD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5356C7" w:rsidRDefault="008D0A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5356C7" w:rsidRDefault="008D0ACD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5356C7" w:rsidRDefault="008D0ACD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:rsidR="005356C7" w:rsidRDefault="008D0ACD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5356C7" w:rsidRDefault="008D0ACD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:rsidR="005356C7" w:rsidRDefault="008D0ACD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5356C7" w:rsidRDefault="008D0ACD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знаково-символические средства для составления орнаментов и декоративных композиций;</w:t>
      </w:r>
    </w:p>
    <w:p w:rsidR="005356C7" w:rsidRDefault="008D0ACD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классифицировать произведения искусства по видам и, соответственно, по назначению в жизни людей;</w:t>
      </w:r>
    </w:p>
    <w:p w:rsidR="005356C7" w:rsidRDefault="008D0ACD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5356C7" w:rsidRDefault="008D0ACD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ставить и использовать вопросы как исследовательский инструмент познания.</w:t>
      </w:r>
    </w:p>
    <w:p w:rsidR="005356C7" w:rsidRDefault="008D0A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5356C7" w:rsidRDefault="008D0ACD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электронные образовательные ресурсы;</w:t>
      </w:r>
    </w:p>
    <w:p w:rsidR="005356C7" w:rsidRDefault="008D0ACD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уметь работать с электронными учебниками и учебными пособиями;</w:t>
      </w:r>
    </w:p>
    <w:p w:rsidR="005356C7" w:rsidRDefault="008D0ACD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5356C7" w:rsidRDefault="008D0ACD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:rsidR="005356C7" w:rsidRDefault="008D0ACD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5356C7" w:rsidRDefault="008D0ACD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квестов, предложенных учителем;</w:t>
      </w:r>
    </w:p>
    <w:p w:rsidR="005356C7" w:rsidRDefault="008D0ACD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правила информационной безопасности при работе в Интернете.</w:t>
      </w:r>
    </w:p>
    <w:p w:rsidR="005356C7" w:rsidRDefault="008D0AC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Овладение универсальными коммуникативными действиями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5356C7" w:rsidRDefault="008D0A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5356C7" w:rsidRDefault="008D0ACD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5356C7" w:rsidRDefault="008D0ACD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:rsidR="005356C7" w:rsidRDefault="008D0ACD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5356C7" w:rsidRDefault="008D0ACD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демонстрировать и объяснять результаты своего творческого, художественного или исследовательского опыта;</w:t>
      </w:r>
    </w:p>
    <w:p w:rsidR="005356C7" w:rsidRDefault="008D0ACD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5356C7" w:rsidRDefault="008D0ACD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:rsidR="005356C7" w:rsidRDefault="008D0ACD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5356C7" w:rsidRDefault="008D0AC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Овладение универсальными регулятивными действиями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5356C7" w:rsidRDefault="008D0A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:rsidR="005356C7" w:rsidRDefault="008D0ACD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внимательно относиться и выполнять учебные задачи, поставленные учителем;</w:t>
      </w:r>
    </w:p>
    <w:p w:rsidR="005356C7" w:rsidRDefault="008D0ACD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последовательность учебных действий при выполнении задания;</w:t>
      </w:r>
    </w:p>
    <w:p w:rsidR="005356C7" w:rsidRDefault="008D0ACD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:rsidR="005356C7" w:rsidRDefault="008D0ACD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5356C7" w:rsidRDefault="005356C7">
      <w:pPr>
        <w:spacing w:after="0"/>
        <w:ind w:left="120"/>
      </w:pPr>
      <w:bookmarkStart w:id="7" w:name="_Toc124264882"/>
      <w:bookmarkEnd w:id="7"/>
    </w:p>
    <w:p w:rsidR="005356C7" w:rsidRDefault="005356C7">
      <w:pPr>
        <w:spacing w:after="0"/>
        <w:ind w:left="120"/>
      </w:pPr>
    </w:p>
    <w:p w:rsidR="005356C7" w:rsidRDefault="008D0AC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5356C7" w:rsidRDefault="005356C7">
      <w:pPr>
        <w:spacing w:after="0" w:line="264" w:lineRule="auto"/>
        <w:ind w:left="120"/>
        <w:jc w:val="both"/>
      </w:pPr>
    </w:p>
    <w:p w:rsidR="005356C7" w:rsidRDefault="008D0ACD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К концу обучения в </w:t>
      </w:r>
      <w:r>
        <w:rPr>
          <w:rFonts w:ascii="Times New Roman" w:hAnsi="Times New Roman"/>
          <w:b/>
          <w:color w:val="000000"/>
          <w:sz w:val="28"/>
        </w:rPr>
        <w:t>1 классе</w:t>
      </w:r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обучающийся</w:t>
      </w:r>
      <w:proofErr w:type="gramEnd"/>
      <w:r>
        <w:rPr>
          <w:rFonts w:ascii="Times New Roman" w:hAnsi="Times New Roman"/>
          <w:color w:val="000000"/>
          <w:sz w:val="28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5356C7" w:rsidRDefault="008D0AC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«Графика»</w:t>
      </w:r>
    </w:p>
    <w:p w:rsidR="005356C7" w:rsidRDefault="008D0A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навыки применения свой</w:t>
      </w:r>
      <w:proofErr w:type="gramStart"/>
      <w:r>
        <w:rPr>
          <w:rFonts w:ascii="Times New Roman" w:hAnsi="Times New Roman"/>
          <w:color w:val="000000"/>
          <w:sz w:val="28"/>
        </w:rPr>
        <w:t>ств пр</w:t>
      </w:r>
      <w:proofErr w:type="gramEnd"/>
      <w:r>
        <w:rPr>
          <w:rFonts w:ascii="Times New Roman" w:hAnsi="Times New Roman"/>
          <w:color w:val="000000"/>
          <w:sz w:val="28"/>
        </w:rPr>
        <w:t>остых графических материалов в самостоятельной творческой работе в условиях урока.</w:t>
      </w:r>
    </w:p>
    <w:p w:rsidR="005356C7" w:rsidRDefault="008D0A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первичный опыт в создании графического рисунка на основе знакомства со средствами изобразительного языка.</w:t>
      </w:r>
    </w:p>
    <w:p w:rsidR="005356C7" w:rsidRDefault="008D0A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 w:rsidR="005356C7" w:rsidRDefault="008D0A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опыт создания рисунка простого (плоского) предмета с натуры.</w:t>
      </w:r>
    </w:p>
    <w:p w:rsidR="005356C7" w:rsidRDefault="008D0A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Учиться анализировать соотношения пропорций, визуально сравнивать пространственные величины.</w:t>
      </w:r>
    </w:p>
    <w:p w:rsidR="005356C7" w:rsidRDefault="008D0A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первичные знания и навыки композиционного расположения изображения на листе.</w:t>
      </w:r>
    </w:p>
    <w:p w:rsidR="005356C7" w:rsidRDefault="008D0A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выбирать вертикальный или горизонтальный формат листа для выполнения соответствующих задач рисунка.</w:t>
      </w:r>
    </w:p>
    <w:p w:rsidR="005356C7" w:rsidRDefault="008D0A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 w:rsidR="005356C7" w:rsidRDefault="008D0A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:rsidR="005356C7" w:rsidRDefault="008D0AC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«Живопись»</w:t>
      </w:r>
    </w:p>
    <w:p w:rsidR="005356C7" w:rsidRDefault="008D0A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навыки работы красками «гуашь» в условиях урока.</w:t>
      </w:r>
    </w:p>
    <w:p w:rsidR="005356C7" w:rsidRDefault="008D0A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три основных цвета; обсуждать и называть ассоциативные представления, которые рождает каждый цвет.</w:t>
      </w:r>
    </w:p>
    <w:p w:rsidR="005356C7" w:rsidRDefault="008D0A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 w:rsidR="005356C7" w:rsidRDefault="008D0A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опыт экспериментирования, исследования результатов смешения красок и получения нового цвета.</w:t>
      </w:r>
    </w:p>
    <w:p w:rsidR="005356C7" w:rsidRDefault="008D0A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Вести творческую работу на заданную тему с опорой на зрительные впечатления, организованные педагогом.</w:t>
      </w:r>
    </w:p>
    <w:p w:rsidR="005356C7" w:rsidRDefault="008D0AC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«Скульптура»</w:t>
      </w:r>
    </w:p>
    <w:p w:rsidR="005356C7" w:rsidRDefault="008D0A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опыт аналитического наблюдения, поиска выразительных образных объёмных форм в природе (например, облака, камни, коряги, формы плодов).</w:t>
      </w:r>
    </w:p>
    <w:p w:rsidR="005356C7" w:rsidRDefault="008D0A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Осваивать первичные приёмы лепки из пластилина, приобретать представления о целостной форме в объёмном изображении.</w:t>
      </w:r>
    </w:p>
    <w:p w:rsidR="005356C7" w:rsidRDefault="008D0A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Овладевать первичными навыками бумагопластики – создания объёмных форм из бумаги путём её складывания, надрезания, закручивания.</w:t>
      </w:r>
    </w:p>
    <w:p w:rsidR="005356C7" w:rsidRDefault="008D0AC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«Декоративно-прикладное искусство»</w:t>
      </w:r>
    </w:p>
    <w:p w:rsidR="005356C7" w:rsidRDefault="008D0A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рассматривать и эстетически характеризовать различные примеры узоров в природе (в 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 w:rsidR="005356C7" w:rsidRDefault="008D0A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виды орнаментов по изобразительным мотивам: растительные, геометрические, анималистические.</w:t>
      </w:r>
    </w:p>
    <w:p w:rsidR="005356C7" w:rsidRDefault="008D0A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Учиться использовать правила симметрии в своей художественной деятельности.</w:t>
      </w:r>
    </w:p>
    <w:p w:rsidR="005356C7" w:rsidRDefault="008D0A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:rsidR="005356C7" w:rsidRDefault="008D0A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знания о значении и назначении украшений в жизни людей.</w:t>
      </w:r>
    </w:p>
    <w:p w:rsidR="005356C7" w:rsidRDefault="008D0A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представления о глиняных игрушках отечественных народных художественных промыслов (</w:t>
      </w:r>
      <w:proofErr w:type="gramStart"/>
      <w:r>
        <w:rPr>
          <w:rFonts w:ascii="Times New Roman" w:hAnsi="Times New Roman"/>
          <w:color w:val="000000"/>
          <w:sz w:val="28"/>
        </w:rPr>
        <w:t>дымковская</w:t>
      </w:r>
      <w:proofErr w:type="gramEnd"/>
      <w:r>
        <w:rPr>
          <w:rFonts w:ascii="Times New Roman" w:hAnsi="Times New Roman"/>
          <w:color w:val="000000"/>
          <w:sz w:val="28"/>
        </w:rPr>
        <w:t>, каргопольская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 w:rsidR="005356C7" w:rsidRDefault="008D0A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опыт и соответствующие возрасту навыки подготовки и оформления общего праздника.</w:t>
      </w:r>
    </w:p>
    <w:p w:rsidR="005356C7" w:rsidRDefault="008D0AC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«Архитектура».</w:t>
      </w:r>
    </w:p>
    <w:p w:rsidR="005356C7" w:rsidRDefault="008D0A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рассматриваемых зданий.</w:t>
      </w:r>
    </w:p>
    <w:p w:rsidR="005356C7" w:rsidRDefault="008D0A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приёмы конструирования из бумаги, складывания объёмных простых геометрических тел.</w:t>
      </w:r>
    </w:p>
    <w:p w:rsidR="005356C7" w:rsidRDefault="008D0A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опыт пространственного макетирования (сказочный город) в форме коллективной игровой деятельности.</w:t>
      </w:r>
    </w:p>
    <w:p w:rsidR="005356C7" w:rsidRDefault="008D0A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представления о конструктивной основе любого предмета и первичные навыки анализа его строения.</w:t>
      </w:r>
    </w:p>
    <w:p w:rsidR="005356C7" w:rsidRDefault="008D0AC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«Восприятие произведений искусства»</w:t>
      </w:r>
    </w:p>
    <w:p w:rsidR="005356C7" w:rsidRDefault="008D0A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умения рассматривать, анализировать 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</w:t>
      </w:r>
    </w:p>
    <w:p w:rsidR="005356C7" w:rsidRDefault="008D0A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 w:rsidR="005356C7" w:rsidRDefault="008D0A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 w:rsidR="005356C7" w:rsidRDefault="008D0A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опыт эстетического восприятия и аналитического наблюдения архитектурных построек.</w:t>
      </w:r>
    </w:p>
    <w:p w:rsidR="005356C7" w:rsidRDefault="008D0A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Осваивать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 и других художников по выбору учителя), а также произведений с ярко выраженным эмоциональным настроением (например, натюрморты В. Ван Гога или А. Матисса). </w:t>
      </w:r>
    </w:p>
    <w:p w:rsidR="005356C7" w:rsidRDefault="008D0A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:rsidR="005356C7" w:rsidRDefault="008D0AC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«Азбука цифровой графики»</w:t>
      </w:r>
    </w:p>
    <w:p w:rsidR="005356C7" w:rsidRDefault="008D0A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опыт создания фотографий с целью эстетического и целенаправленного наблюдения природы.</w:t>
      </w:r>
    </w:p>
    <w:p w:rsidR="005356C7" w:rsidRDefault="008D0ACD">
      <w:pPr>
        <w:spacing w:after="0" w:line="264" w:lineRule="auto"/>
        <w:ind w:firstLine="600"/>
        <w:jc w:val="both"/>
      </w:pPr>
      <w:bookmarkStart w:id="8" w:name="_TOC_250003"/>
      <w:bookmarkEnd w:id="8"/>
      <w:r>
        <w:rPr>
          <w:rFonts w:ascii="Times New Roman" w:hAnsi="Times New Roman"/>
          <w:color w:val="000000"/>
          <w:sz w:val="28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</w:p>
    <w:p w:rsidR="005356C7" w:rsidRDefault="008D0ACD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во </w:t>
      </w:r>
      <w:r>
        <w:rPr>
          <w:rFonts w:ascii="Times New Roman" w:hAnsi="Times New Roman"/>
          <w:b/>
          <w:color w:val="000000"/>
          <w:sz w:val="28"/>
        </w:rPr>
        <w:t>2 классе</w:t>
      </w:r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обучающийся</w:t>
      </w:r>
      <w:proofErr w:type="gramEnd"/>
      <w:r>
        <w:rPr>
          <w:rFonts w:ascii="Times New Roman" w:hAnsi="Times New Roman"/>
          <w:color w:val="000000"/>
          <w:sz w:val="28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5356C7" w:rsidRDefault="008D0AC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«Графика»</w:t>
      </w:r>
    </w:p>
    <w:p w:rsidR="005356C7" w:rsidRDefault="008D0A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особенности и приёмы работы новыми графическими художественными материалами; осваивать выразительные свойства твёрдых, сухих, мягких и жидких графических материалов.</w:t>
      </w:r>
    </w:p>
    <w:p w:rsidR="005356C7" w:rsidRDefault="008D0A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навыки изображения на основе разной по характеру и способу наложения линии.</w:t>
      </w:r>
    </w:p>
    <w:p w:rsidR="005356C7" w:rsidRDefault="008D0A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Овладевать понятием «ритм» и навыками ритмической организации изображения как необходимой композиционной основы выражения содержания.</w:t>
      </w:r>
    </w:p>
    <w:p w:rsidR="005356C7" w:rsidRDefault="008D0A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 w:rsidR="005356C7" w:rsidRDefault="008D0A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Приобретать умение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 w:rsidR="005356C7" w:rsidRDefault="008D0AC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«Живопись»</w:t>
      </w:r>
    </w:p>
    <w:p w:rsidR="005356C7" w:rsidRDefault="008D0A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навыки работы цветом, навыки смешения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 w:rsidR="005356C7" w:rsidRDefault="008D0A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опыт работы акварельной краской и понимать особенности работы прозрачной краской.</w:t>
      </w:r>
    </w:p>
    <w:p w:rsidR="005356C7" w:rsidRDefault="008D0A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названия основных и составных цветов и способы получения разных оттенков составного цвета.</w:t>
      </w:r>
    </w:p>
    <w:p w:rsidR="005356C7" w:rsidRDefault="008D0A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и сравнивать тёмные и светлые оттенки цвета; осваивать смешение цветных красок с </w:t>
      </w:r>
      <w:proofErr w:type="gramStart"/>
      <w:r>
        <w:rPr>
          <w:rFonts w:ascii="Times New Roman" w:hAnsi="Times New Roman"/>
          <w:color w:val="000000"/>
          <w:sz w:val="28"/>
        </w:rPr>
        <w:t>белой</w:t>
      </w:r>
      <w:proofErr w:type="gramEnd"/>
      <w:r>
        <w:rPr>
          <w:rFonts w:ascii="Times New Roman" w:hAnsi="Times New Roman"/>
          <w:color w:val="000000"/>
          <w:sz w:val="28"/>
        </w:rPr>
        <w:t xml:space="preserve"> и чёрной (для изменения их тона).</w:t>
      </w:r>
    </w:p>
    <w:p w:rsidR="005356C7" w:rsidRDefault="008D0A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о делении цветов на тёплые и холодные; уметь различать и сравнивать тёплые и холодные оттенки цвета.</w:t>
      </w:r>
    </w:p>
    <w:p w:rsidR="005356C7" w:rsidRDefault="008D0ACD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Осваивать эмоциональную выразительность цвета: цвет звонкий и яркий, радостный; цвет мягкий, «глухой» и мрачный и другое.</w:t>
      </w:r>
      <w:proofErr w:type="gramEnd"/>
    </w:p>
    <w:p w:rsidR="005356C7" w:rsidRDefault="008D0A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опыт создания пейзажей, передающих разные состояния погоды (например, туман, грозу) на основе изменения тонального звучания цвета, приобретать опыт передачи разного цветового состояния моря.</w:t>
      </w:r>
    </w:p>
    <w:p w:rsidR="005356C7" w:rsidRDefault="008D0A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в изображении сказочных персонажей выразить их характер (герои сказок добрые и злые, нежные и грозные); обсуждать, объяснять, какими художественными средствами удалось показать характер сказочных персонажей.</w:t>
      </w:r>
    </w:p>
    <w:p w:rsidR="005356C7" w:rsidRDefault="008D0AC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«Скульптура»</w:t>
      </w:r>
    </w:p>
    <w:p w:rsidR="005356C7" w:rsidRDefault="008D0A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технике лепки фигурку сказочного зверя по мотивам традиций выбранного промысла (по выбору: филимоновская, абашевская, каргопольская, дымковская игрушки или с учётом местных промыслов).</w:t>
      </w:r>
    </w:p>
    <w:p w:rsidR="005356C7" w:rsidRDefault="008D0A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об изменениях скульптурного образа при осмотре произведения с разных сторон.</w:t>
      </w:r>
    </w:p>
    <w:p w:rsidR="005356C7" w:rsidRDefault="008D0A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:rsidR="005356C7" w:rsidRDefault="008D0AC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«Декоративно-прикладное искусство»</w:t>
      </w:r>
    </w:p>
    <w:p w:rsidR="005356C7" w:rsidRDefault="008D0A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Рассматривать, анализировать и эстетически оценивать разнообразие форм в природе, воспринимаемых как узоры.</w:t>
      </w:r>
    </w:p>
    <w:p w:rsidR="005356C7" w:rsidRDefault="008D0ACD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произведениями декоративного искусства (кружево, шитьё, ювелирные изделия и другое).</w:t>
      </w:r>
      <w:proofErr w:type="gramEnd"/>
    </w:p>
    <w:p w:rsidR="005356C7" w:rsidRDefault="008D0A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опыт выполнения эскиза геометрического орнамента кружева или вышивки на основе природных мотивов.</w:t>
      </w:r>
    </w:p>
    <w:p w:rsidR="005356C7" w:rsidRDefault="008D0A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приёмы орнаментального оформления сказочных глиняных зверушек, созданных по мотивам народного художественного промысла (по выбору: филимоновская, абашевская, каргопольская, дымковская игрушки или с учётом местных промыслов).</w:t>
      </w:r>
    </w:p>
    <w:p w:rsidR="005356C7" w:rsidRDefault="008D0A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 w:rsidR="005356C7" w:rsidRDefault="008D0A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Рассматривать, анализировать, сравнивать украшения человека на примерах иллюстраций к народным сказкам лучших художников-иллюстраторов (например, И. Я. Билибина), когда украшения не только соответствуют народным традициям, но и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 w:rsidR="005356C7" w:rsidRDefault="008D0A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опыт выполнения красками рисунков украшений народных былинных персонажей.</w:t>
      </w:r>
    </w:p>
    <w:p w:rsidR="005356C7" w:rsidRDefault="008D0AC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«Архитектура»</w:t>
      </w:r>
    </w:p>
    <w:p w:rsidR="005356C7" w:rsidRDefault="008D0A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приёмы создания объёмных предметов из бумаги и объёмного декорирования предметов из бумаги.</w:t>
      </w:r>
    </w:p>
    <w:p w:rsidR="005356C7" w:rsidRDefault="008D0A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 w:rsidR="005356C7" w:rsidRDefault="008D0A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Рассматривать, характеризовать конструкцию архитектурных строений (по фотографиям в условиях урока), указывая составные части и их пропорциональные соотношения.</w:t>
      </w:r>
    </w:p>
    <w:p w:rsidR="005356C7" w:rsidRDefault="008D0A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понимание образа здания, то есть его эмоционального воздействия.</w:t>
      </w:r>
    </w:p>
    <w:p w:rsidR="005356C7" w:rsidRDefault="008D0A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 w:rsidR="005356C7" w:rsidRDefault="008D0A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опыт сочинения и изображения жилья для разных по своему характеру героев литературных и народных сказок.</w:t>
      </w:r>
    </w:p>
    <w:p w:rsidR="005356C7" w:rsidRDefault="008D0AC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«Восприятие произведений искусства»</w:t>
      </w:r>
    </w:p>
    <w:p w:rsidR="005356C7" w:rsidRDefault="008D0A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поставленную учебную задачу.</w:t>
      </w:r>
    </w:p>
    <w:p w:rsidR="005356C7" w:rsidRDefault="008D0A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 w:rsidR="005356C7" w:rsidRDefault="008D0A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опыт эстетического наблюдения и художественного анализа произведений декоративного искусства и их орнаментальной организации (например, кружево, шитьё, резьба и роспись по дереву и ткани, чеканка).</w:t>
      </w:r>
    </w:p>
    <w:p w:rsidR="005356C7" w:rsidRDefault="008D0A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опыт восприятия, эстетического анализа произведений отечественных художников-пейзажистов (И. И. Левитана, И. И. Шишкина, И. К. Айвазовского, Н. П. Крымова и других по выбору учителя), а также художников-анималистов (В. В. Ватагина, Е. И. Чарушина и других по выбору учителя).</w:t>
      </w:r>
    </w:p>
    <w:p w:rsidR="005356C7" w:rsidRDefault="008D0A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опыт восприятия, эстетического анализа произведений живописи западноевропейских художников с активным, ярким выражением настроения (В. Ван Гога, К. Моне, А. Матисса и других по выбору учителя).</w:t>
      </w:r>
    </w:p>
    <w:p w:rsidR="005356C7" w:rsidRDefault="008D0A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имена и узнавать наиболее известные произведения отечественных художников И. И. Левитана, И. И. Шишкина, И. К. Айвазовского, В. М. Васнецова, В. В. Ватагина, Е. И. Чарушина (и других по выбору учителя).</w:t>
      </w:r>
    </w:p>
    <w:p w:rsidR="005356C7" w:rsidRDefault="008D0AC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«Азбука цифровой графики»</w:t>
      </w:r>
    </w:p>
    <w:p w:rsidR="005356C7" w:rsidRDefault="008D0A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возможности изображения с помощью разных видов линий в программе Paint (или другом графическом редакторе).</w:t>
      </w:r>
    </w:p>
    <w:p w:rsidR="005356C7" w:rsidRDefault="008D0A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приёмы трансформации и копирования геометрических фигур в программе Paint, а также построения из них простых рисунков или орнаментов.</w:t>
      </w:r>
    </w:p>
    <w:p w:rsidR="005356C7" w:rsidRDefault="008D0A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в компьютерном редакторе (например, Paint) инструменты и техники – карандаш, кисточка, ластик, заливка и другие – и создавать простые рисунки или композиции (например, образ дерева).</w:t>
      </w:r>
    </w:p>
    <w:p w:rsidR="005356C7" w:rsidRDefault="008D0ACD">
      <w:pPr>
        <w:spacing w:after="0" w:line="264" w:lineRule="auto"/>
        <w:ind w:firstLine="600"/>
        <w:jc w:val="both"/>
      </w:pPr>
      <w:bookmarkStart w:id="9" w:name="_TOC_250002"/>
      <w:bookmarkEnd w:id="9"/>
      <w:r>
        <w:rPr>
          <w:rFonts w:ascii="Times New Roman" w:hAnsi="Times New Roman"/>
          <w:color w:val="000000"/>
          <w:sz w:val="28"/>
        </w:rPr>
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</w:p>
    <w:p w:rsidR="005356C7" w:rsidRDefault="008D0ACD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color w:val="000000"/>
          <w:sz w:val="28"/>
        </w:rPr>
        <w:t>3 классе</w:t>
      </w:r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обучающийся</w:t>
      </w:r>
      <w:proofErr w:type="gramEnd"/>
      <w:r>
        <w:rPr>
          <w:rFonts w:ascii="Times New Roman" w:hAnsi="Times New Roman"/>
          <w:color w:val="000000"/>
          <w:sz w:val="28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5356C7" w:rsidRDefault="008D0AC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«Графика».</w:t>
      </w:r>
    </w:p>
    <w:p w:rsidR="005356C7" w:rsidRDefault="008D0A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 w:rsidR="005356C7" w:rsidRDefault="008D0A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Получать опыт создания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 w:rsidR="005356C7" w:rsidRDefault="008D0A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Узнавать об искусстве шрифта и образных (изобразительных) возможностях надписи, о работе художника над шрифтовой композицией.</w:t>
      </w:r>
    </w:p>
    <w:p w:rsidR="005356C7" w:rsidRDefault="008D0A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практическую творческую работу – поздравительную открытку, совмещая в ней шрифт и изображение.</w:t>
      </w:r>
    </w:p>
    <w:p w:rsidR="005356C7" w:rsidRDefault="008D0A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Узнавать о работе художников над плакатами и афишами. Выполнять творческую композицию – эскиз афиши к выбранному спектаклю или фильму.</w:t>
      </w:r>
    </w:p>
    <w:p w:rsidR="005356C7" w:rsidRDefault="008D0A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Узнавать основные пропорции лица человека, взаимное расположение частей лица.</w:t>
      </w:r>
    </w:p>
    <w:p w:rsidR="005356C7" w:rsidRDefault="008D0A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опыт рисования портрета (лица) человека.</w:t>
      </w:r>
    </w:p>
    <w:p w:rsidR="005356C7" w:rsidRDefault="008D0A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маску сказочного персонажа с ярко выраженным характером лица (для карнавала или спектакля).</w:t>
      </w:r>
    </w:p>
    <w:p w:rsidR="005356C7" w:rsidRDefault="008D0AC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«Живопись»</w:t>
      </w:r>
    </w:p>
    <w:p w:rsidR="005356C7" w:rsidRDefault="008D0A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приёмы создания живописной композиции (натюрморта) по наблюдению натуры или по представлению.</w:t>
      </w:r>
    </w:p>
    <w:p w:rsidR="005356C7" w:rsidRDefault="008D0A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Рассматривать, эстетически анализировать сюжет и композицию, эмоциональное настроение в натюрмортах известных отечественных художников.</w:t>
      </w:r>
    </w:p>
    <w:p w:rsidR="005356C7" w:rsidRDefault="008D0A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 w:rsidR="005356C7" w:rsidRDefault="008D0A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Изображать красками портрет человека с опорой на натуру или по представлению.</w:t>
      </w:r>
    </w:p>
    <w:p w:rsidR="005356C7" w:rsidRDefault="008D0A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пейзаж, передавая в нём активное состояние природы.</w:t>
      </w:r>
    </w:p>
    <w:p w:rsidR="005356C7" w:rsidRDefault="008D0A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Приобрести представление о деятельности художника в театре.</w:t>
      </w:r>
    </w:p>
    <w:p w:rsidR="005356C7" w:rsidRDefault="008D0A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Создать красками эскиз занавеса или эскиз декораций к выбранному сюжету.</w:t>
      </w:r>
    </w:p>
    <w:p w:rsidR="005356C7" w:rsidRDefault="008D0A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Познакомиться с работой художников по оформлению праздников.</w:t>
      </w:r>
    </w:p>
    <w:p w:rsidR="005356C7" w:rsidRDefault="008D0A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Выполнить тематическую композицию «Праздник в городе» на основе наблюдений, по памяти и по представлению.</w:t>
      </w:r>
    </w:p>
    <w:p w:rsidR="005356C7" w:rsidRDefault="008D0AC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«Скульптура»</w:t>
      </w:r>
    </w:p>
    <w:p w:rsidR="005356C7" w:rsidRDefault="008D0A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Приобрести опыт творческой работы: лепка сказочного персонажа на основе сюжета известной сказки (или создание этого персонажа в технике бумагопластики, по выбору учителя).</w:t>
      </w:r>
    </w:p>
    <w:p w:rsidR="005356C7" w:rsidRDefault="008D0A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 w:rsidR="005356C7" w:rsidRDefault="008D0A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Узнавать о видах скульптуры: скульптурные памятники, парковая скульптура, мелкая пластика, рельеф (виды рельефа).</w:t>
      </w:r>
    </w:p>
    <w:p w:rsidR="005356C7" w:rsidRDefault="008D0A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опыт лепки эскиза парковой скульптуры.</w:t>
      </w:r>
    </w:p>
    <w:p w:rsidR="005356C7" w:rsidRDefault="008D0AC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«Декоративно-прикладное искусство»</w:t>
      </w:r>
    </w:p>
    <w:p w:rsidR="005356C7" w:rsidRDefault="008D0A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Узнавать о создании глиняной и деревянной посуды: народные художественные промыслы гжель и хохлома.</w:t>
      </w:r>
    </w:p>
    <w:p w:rsidR="005356C7" w:rsidRDefault="008D0A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 w:rsidR="005356C7" w:rsidRDefault="008D0A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Узнать о сетчатых видах орнаментов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 w:rsidR="005356C7" w:rsidRDefault="008D0A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навыки создания орнаментов при помощи штампов и трафаретов.</w:t>
      </w:r>
    </w:p>
    <w:p w:rsidR="005356C7" w:rsidRDefault="008D0A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Получить опыт создания композиции орнамента в квадрате (в качестве эскиза росписи женского платка).</w:t>
      </w:r>
    </w:p>
    <w:p w:rsidR="005356C7" w:rsidRDefault="008D0AC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«Архитектура»</w:t>
      </w:r>
    </w:p>
    <w:p w:rsidR="005356C7" w:rsidRDefault="008D0A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 w:rsidR="005356C7" w:rsidRDefault="008D0A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Создать эскиз макета паркового пространства или участвовать в коллективной работе по созданию такого макета.</w:t>
      </w:r>
    </w:p>
    <w:p w:rsidR="005356C7" w:rsidRDefault="008D0A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 w:rsidR="005356C7" w:rsidRDefault="008D0A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Придумать и нарисовать (или выполнить в технике бумагопластики) транспортное средство.</w:t>
      </w:r>
    </w:p>
    <w:p w:rsidR="005356C7" w:rsidRDefault="008D0A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Выполнить творческий рисунок – создать образ своего города или села или участвовать в коллективной работе по созданию образа своего города или села (в виде коллажа).</w:t>
      </w:r>
    </w:p>
    <w:p w:rsidR="005356C7" w:rsidRDefault="008D0AC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«Восприятие произведений искусства»</w:t>
      </w:r>
    </w:p>
    <w:p w:rsidR="005356C7" w:rsidRDefault="008D0A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Рассматривать и обсуждать содержание работы художника, ценностно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художников детской книги.</w:t>
      </w:r>
    </w:p>
    <w:p w:rsidR="005356C7" w:rsidRDefault="008D0ACD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  <w:proofErr w:type="gramEnd"/>
    </w:p>
    <w:p w:rsidR="005356C7" w:rsidRDefault="008D0A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и уметь объяснять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 w:rsidR="005356C7" w:rsidRDefault="008D0A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и уметь называть основные жанры живописи, графики и скульптуры, определяемые предметом изображения.</w:t>
      </w:r>
    </w:p>
    <w:p w:rsidR="005356C7" w:rsidRDefault="008D0A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Знать имена крупнейших отечественных художников-пейзажистов: И. И. Шишкина, И. И. Левитана, А. К. Саврасова, В. Д. Поленова, И. К. Айвазовского и других (по выбору учителя), приобретать представления об их произведениях. </w:t>
      </w:r>
    </w:p>
    <w:p w:rsidR="005356C7" w:rsidRDefault="008D0ACD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Осуществлять виртуальные интерактивные путешествия в художественные музеи, участвовать в исследовательских квестах, в обсуждении впечатлений от виртуальных путешествий.</w:t>
      </w:r>
      <w:proofErr w:type="gramEnd"/>
    </w:p>
    <w:p w:rsidR="005356C7" w:rsidRDefault="008D0A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имена крупнейших отечественных портретистов: В. И. Сурикова, И. Е. Репина, В. А. Серова и других (по выбору учителя), приобретать представления об их произведениях.</w:t>
      </w:r>
    </w:p>
    <w:p w:rsidR="005356C7" w:rsidRDefault="008D0A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значение музеев и называть, указывать, где находятся и чему посвящены их коллекции: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</w:t>
      </w:r>
    </w:p>
    <w:p w:rsidR="005356C7" w:rsidRDefault="008D0A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Знать, что в России много замечательных художественных музеев, иметь представление о коллекциях своих региональных музеев.</w:t>
      </w:r>
    </w:p>
    <w:p w:rsidR="005356C7" w:rsidRDefault="008D0AC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«Азбука цифровой графики»</w:t>
      </w:r>
    </w:p>
    <w:p w:rsidR="005356C7" w:rsidRDefault="008D0A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 w:rsidR="005356C7" w:rsidRDefault="008D0A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Применять получаемые навыки для усвоения определённых учебных тем, например: исследования свойств ритма и построения ритмических композиций, составления орнаментов путём различных повторений рисунка </w:t>
      </w:r>
      <w:r>
        <w:rPr>
          <w:rFonts w:ascii="Times New Roman" w:hAnsi="Times New Roman"/>
          <w:color w:val="000000"/>
          <w:sz w:val="28"/>
        </w:rPr>
        <w:lastRenderedPageBreak/>
        <w:t>узора, простого повторения (раппорт), экспериментируя на свойствах симметрии; создание паттернов.</w:t>
      </w:r>
    </w:p>
    <w:p w:rsidR="005356C7" w:rsidRDefault="008D0A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</w:p>
    <w:p w:rsidR="005356C7" w:rsidRDefault="008D0A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 w:rsidR="005356C7" w:rsidRDefault="008D0ACD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color w:val="000000"/>
          <w:sz w:val="28"/>
        </w:rPr>
        <w:t>4 классе</w:t>
      </w:r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обучающийся</w:t>
      </w:r>
      <w:proofErr w:type="gramEnd"/>
      <w:r>
        <w:rPr>
          <w:rFonts w:ascii="Times New Roman" w:hAnsi="Times New Roman"/>
          <w:color w:val="000000"/>
          <w:sz w:val="28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5356C7" w:rsidRDefault="008D0AC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«Графика»</w:t>
      </w:r>
    </w:p>
    <w:p w:rsidR="005356C7" w:rsidRDefault="008D0A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правила линейной и воздушной перспективы и применять их в своей практической творческой деятельности. Изучать 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 w:rsidR="005356C7" w:rsidRDefault="008D0A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представление о традиционных одеждах разных народов и представление о красоте человека в разных культурах, применять эти знания в изображении персонажей сказаний и легенд или просто представителей народов разных культур.</w:t>
      </w:r>
    </w:p>
    <w:p w:rsidR="005356C7" w:rsidRDefault="008D0A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зарисовки памятников отечественной и мировой архитектуры.</w:t>
      </w:r>
    </w:p>
    <w:p w:rsidR="005356C7" w:rsidRDefault="008D0AC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«Живопись»</w:t>
      </w:r>
    </w:p>
    <w:p w:rsidR="005356C7" w:rsidRDefault="008D0A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</w:r>
    </w:p>
    <w:p w:rsidR="005356C7" w:rsidRDefault="008D0A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 w:rsidR="005356C7" w:rsidRDefault="008D0A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 w:rsidR="005356C7" w:rsidRDefault="008D0A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двойной портрет (например, портрет матери и ребёнка).</w:t>
      </w:r>
    </w:p>
    <w:p w:rsidR="005356C7" w:rsidRDefault="008D0A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опыт создания композиции на тему «Древнерусский город».</w:t>
      </w:r>
    </w:p>
    <w:p w:rsidR="005356C7" w:rsidRDefault="008D0A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праздников у разных народов), в которых выражается обобщённый образ национальной культуры.</w:t>
      </w:r>
    </w:p>
    <w:p w:rsidR="005356C7" w:rsidRDefault="008D0AC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Модуль «Скульптура»</w:t>
      </w:r>
    </w:p>
    <w:p w:rsidR="005356C7" w:rsidRDefault="008D0A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 Дню Победы в Великой Отечественной войне (работа выполняется после освоения собранного материала о мемориальных комплексах, существующих в нашей стране в память о Великой Отечественной войне). </w:t>
      </w:r>
    </w:p>
    <w:p w:rsidR="005356C7" w:rsidRDefault="008D0AC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«Декоративно-прикладное искусство»</w:t>
      </w:r>
    </w:p>
    <w:p w:rsidR="005356C7" w:rsidRDefault="008D0A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Исследовать и делать зарисовки особенностей, характерных для орнаментов разных народов или исторических эпох (особенности символов и стилизованных мотивов), показать в рисунках традиции использования орнаментов в архитектуре, одежде, оформлении предметов быта у разных народов, в разные эпохи.</w:t>
      </w:r>
    </w:p>
    <w:p w:rsidR="005356C7" w:rsidRDefault="008D0A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 w:rsidR="005356C7" w:rsidRDefault="008D0A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 w:rsidR="005356C7" w:rsidRDefault="008D0ACD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  <w:proofErr w:type="gramEnd"/>
    </w:p>
    <w:p w:rsidR="005356C7" w:rsidRDefault="008D0AC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«Архитектура»</w:t>
      </w:r>
    </w:p>
    <w:p w:rsidR="005356C7" w:rsidRDefault="008D0A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Получить представление о конструкции традиционных жилищ у разных народов, об их связи с окружающей природой.</w:t>
      </w:r>
    </w:p>
    <w:p w:rsidR="005356C7" w:rsidRDefault="008D0A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Познакомиться с конструкцией избы – традиционного деревянного жилого дома – и надворных построек, уметь строить из бумаги или изображать конструкцию избы, понимать и уметь объяснять тесную связь декора (украшений) избы с функциональным значением тех же деталей: единство красоты и пользы. Иметь представления о конструктивных особенностях переносного жилища – юрты.</w:t>
      </w:r>
    </w:p>
    <w:p w:rsidR="005356C7" w:rsidRDefault="008D0A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Иметь знания, уметь объяснять и изображать традиционную конструкцию здания каменного древнерусского храма, знать примеры наиболее значительных древнерусских соборов и где они находятся, иметь представление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нём людей. Знать основные конструктивные черты древнегреческого храма, </w:t>
      </w:r>
      <w:r>
        <w:rPr>
          <w:rFonts w:ascii="Times New Roman" w:hAnsi="Times New Roman"/>
          <w:color w:val="000000"/>
          <w:sz w:val="28"/>
        </w:rPr>
        <w:lastRenderedPageBreak/>
        <w:t>уметь его изобразить, иметь общее, целостное образное представление о древнегреческой культуре.</w:t>
      </w:r>
    </w:p>
    <w:p w:rsidR="005356C7" w:rsidRDefault="008D0A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мечеть, уметь изображать их.</w:t>
      </w:r>
    </w:p>
    <w:p w:rsidR="005356C7" w:rsidRDefault="008D0A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и уметь объяснять, в чём заключается значимость для современных людей сохранения архитектурных памятников и исторического образа своей и мировой культуры.</w:t>
      </w:r>
    </w:p>
    <w:p w:rsidR="005356C7" w:rsidRDefault="008D0AC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«Восприятие произведений искусства»</w:t>
      </w:r>
    </w:p>
    <w:p w:rsidR="005356C7" w:rsidRDefault="008D0A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Формировать восприятие произведений искусства на темы истории и традиций русской отечественной культуры (произведения В. М. Васнецова, А. М. Васнецова, Б. М. Кустодиева, В. И. Сурикова, К. А. Коровина, А. Г. Венецианова, А. П. Рябушкина, И. Я. Билибина и других по выбору учителя).</w:t>
      </w:r>
    </w:p>
    <w:p w:rsidR="005356C7" w:rsidRDefault="008D0A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образные представления о каменном древнерусском зодчестве (Московский Кремль, Новгородский детинец, Псковский кром, Казанский кремль и другие с учётом местных архитектурных комплексов, в том числе монастырских), о памятниках русского деревянного зодчества (архитектурный комплекс на острове Кижи).</w:t>
      </w:r>
    </w:p>
    <w:p w:rsidR="005356C7" w:rsidRDefault="008D0A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Узнавать соборы Московского Кремля, Софийский собор в Великом Новгороде, храм Покрова на Нерли.</w:t>
      </w:r>
    </w:p>
    <w:p w:rsidR="005356C7" w:rsidRDefault="008D0A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называть и объяснять содержание памятника К. Минину и Д. Пожарскому скульптора И. П. Мартоса в Москве.</w:t>
      </w:r>
    </w:p>
    <w:p w:rsidR="005356C7" w:rsidRDefault="008D0ACD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ансамбли: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Могила Неизвестного Солдата в Москве; памятник-ансамбль «Героям Сталинградской битвы» на Мамаевом кургане, «Воин-освободитель» в берлинском Трептов-парке, Пискарёвский мемориал в Санкт-Петербурге и другие по выбору учителя), знать о правилах поведения при посещении мемориальных памятников.</w:t>
      </w:r>
      <w:proofErr w:type="gramEnd"/>
    </w:p>
    <w:p w:rsidR="005356C7" w:rsidRDefault="008D0A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Востока, уметь обсуждать эти произведения.</w:t>
      </w:r>
    </w:p>
    <w:p w:rsidR="005356C7" w:rsidRDefault="008D0A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Узнавать, различать общий вид и представлять основные компоненты конструкции готических (романских) соборов, знать особенности архитектурного устройства мусульманских мечетей, иметь представление об архитектурном своеобразии здания буддийской пагоды.</w:t>
      </w:r>
    </w:p>
    <w:p w:rsidR="005356C7" w:rsidRDefault="008D0A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Приводить примеры произведений великих европейских художников: Леонардо да Винчи, Рафаэля, Рембрандта, Пикассо и других (по выбору учителя).</w:t>
      </w:r>
    </w:p>
    <w:p w:rsidR="005356C7" w:rsidRDefault="008D0AC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«Азбука цифровой графики»</w:t>
      </w:r>
    </w:p>
    <w:p w:rsidR="005356C7" w:rsidRDefault="008D0A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правила линейной и воздушной перспективы с помощью графических изображений и их варьирования в компьютерной программе Paint: изображение линии горизонта и точки схода, перспективных сокращений, цветовых и тональных изменений.</w:t>
      </w:r>
    </w:p>
    <w:p w:rsidR="005356C7" w:rsidRDefault="008D0A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 w:rsidR="005356C7" w:rsidRDefault="008D0A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поисковую систему для знакомства с разными видами деревянного дома на основе избы и традициями её украшений.</w:t>
      </w:r>
    </w:p>
    <w:p w:rsidR="005356C7" w:rsidRDefault="008D0A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Моделировать в графическом редакторе с помощью инструментов геометрических фигур конструкцию юрты, находить в поисковой системе разнообразные модели юрты, её украшения, внешний и внутренний вид юрты. </w:t>
      </w:r>
    </w:p>
    <w:p w:rsidR="005356C7" w:rsidRDefault="008D0A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куполом, готический или романский собор, пагода, мечеть).</w:t>
      </w:r>
    </w:p>
    <w:p w:rsidR="005356C7" w:rsidRDefault="008D0A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человека).</w:t>
      </w:r>
    </w:p>
    <w:p w:rsidR="005356C7" w:rsidRDefault="008D0A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Освоить анимацию простого повторяющегося движения изображения в виртуальном редакторе GIF-анимации.</w:t>
      </w:r>
    </w:p>
    <w:p w:rsidR="005356C7" w:rsidRDefault="008D0A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Освоить и проводить компьютерные презентации в программе PowerPoint по темам изучаемого материала, собирая в поисковых системах нужный материал, или на основе собственных фотографий и фотографий своих рисунков, делать шрифтовые надписи наиболее важных определений, названий, положений, которые надо помнить и знать.</w:t>
      </w:r>
    </w:p>
    <w:p w:rsidR="005356C7" w:rsidRDefault="008D0ACD">
      <w:pPr>
        <w:spacing w:after="0" w:line="264" w:lineRule="auto"/>
        <w:ind w:firstLine="600"/>
        <w:jc w:val="both"/>
        <w:sectPr w:rsidR="005356C7">
          <w:pgSz w:w="11906" w:h="16383"/>
          <w:pgMar w:top="1134" w:right="850" w:bottom="1134" w:left="1701" w:header="0" w:footer="0" w:gutter="0"/>
          <w:cols w:space="720"/>
          <w:formProt w:val="0"/>
          <w:docGrid w:linePitch="240" w:charSpace="-2049"/>
        </w:sectPr>
      </w:pPr>
      <w:r>
        <w:rPr>
          <w:rFonts w:ascii="Times New Roman" w:hAnsi="Times New Roman"/>
          <w:color w:val="000000"/>
          <w:sz w:val="28"/>
        </w:rPr>
        <w:t>Осуществлять виртуальные путешествия по архитектурным памятникам, в отечественные и зарубежные художественные музеи (галереи) на основе установок и квестов, предложенных учителем.</w:t>
      </w:r>
    </w:p>
    <w:p w:rsidR="005356C7" w:rsidRDefault="008D0ACD">
      <w:pPr>
        <w:spacing w:after="0"/>
        <w:ind w:left="120"/>
        <w:jc w:val="center"/>
      </w:pPr>
      <w:bookmarkStart w:id="10" w:name="block-328485111"/>
      <w:bookmarkStart w:id="11" w:name="block-32848512"/>
      <w:bookmarkEnd w:id="10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5356C7" w:rsidRDefault="008D0ACD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13965" w:type="dxa"/>
        <w:tblInd w:w="-29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top w:w="50" w:type="dxa"/>
          <w:left w:w="76" w:type="dxa"/>
        </w:tblCellMar>
        <w:tblLook w:val="04A0" w:firstRow="1" w:lastRow="0" w:firstColumn="1" w:lastColumn="0" w:noHBand="0" w:noVBand="1"/>
      </w:tblPr>
      <w:tblGrid>
        <w:gridCol w:w="1320"/>
        <w:gridCol w:w="4392"/>
        <w:gridCol w:w="1651"/>
        <w:gridCol w:w="1840"/>
        <w:gridCol w:w="1912"/>
        <w:gridCol w:w="2850"/>
      </w:tblGrid>
      <w:tr w:rsidR="005356C7">
        <w:trPr>
          <w:trHeight w:val="144"/>
        </w:trPr>
        <w:tc>
          <w:tcPr>
            <w:tcW w:w="1319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76" w:type="dxa"/>
            </w:tcMar>
            <w:vAlign w:val="center"/>
          </w:tcPr>
          <w:p w:rsidR="005356C7" w:rsidRDefault="008D0A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5356C7" w:rsidRDefault="005356C7">
            <w:pPr>
              <w:spacing w:after="0"/>
              <w:ind w:left="135"/>
            </w:pPr>
          </w:p>
        </w:tc>
        <w:tc>
          <w:tcPr>
            <w:tcW w:w="4392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76" w:type="dxa"/>
            </w:tcMar>
            <w:vAlign w:val="center"/>
          </w:tcPr>
          <w:p w:rsidR="005356C7" w:rsidRDefault="008D0A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356C7" w:rsidRDefault="005356C7">
            <w:pPr>
              <w:spacing w:after="0"/>
              <w:ind w:left="135"/>
            </w:pPr>
          </w:p>
        </w:tc>
        <w:tc>
          <w:tcPr>
            <w:tcW w:w="540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76" w:type="dxa"/>
            </w:tcMar>
            <w:vAlign w:val="center"/>
          </w:tcPr>
          <w:p w:rsidR="005356C7" w:rsidRDefault="008D0AC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0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76" w:type="dxa"/>
            </w:tcMar>
            <w:vAlign w:val="center"/>
          </w:tcPr>
          <w:p w:rsidR="005356C7" w:rsidRDefault="008D0A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356C7" w:rsidRDefault="005356C7">
            <w:pPr>
              <w:spacing w:after="0"/>
              <w:ind w:left="135"/>
            </w:pPr>
          </w:p>
        </w:tc>
      </w:tr>
      <w:tr w:rsidR="005356C7">
        <w:trPr>
          <w:trHeight w:val="144"/>
        </w:trPr>
        <w:tc>
          <w:tcPr>
            <w:tcW w:w="1319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76" w:type="dxa"/>
            </w:tcMar>
          </w:tcPr>
          <w:p w:rsidR="005356C7" w:rsidRDefault="005356C7"/>
        </w:tc>
        <w:tc>
          <w:tcPr>
            <w:tcW w:w="4392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76" w:type="dxa"/>
            </w:tcMar>
          </w:tcPr>
          <w:p w:rsidR="005356C7" w:rsidRDefault="005356C7"/>
        </w:tc>
        <w:tc>
          <w:tcPr>
            <w:tcW w:w="16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76" w:type="dxa"/>
            </w:tcMar>
            <w:vAlign w:val="center"/>
          </w:tcPr>
          <w:p w:rsidR="005356C7" w:rsidRDefault="008D0A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356C7" w:rsidRDefault="005356C7">
            <w:pPr>
              <w:spacing w:after="0"/>
              <w:ind w:left="135"/>
            </w:pP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76" w:type="dxa"/>
            </w:tcMar>
            <w:vAlign w:val="center"/>
          </w:tcPr>
          <w:p w:rsidR="005356C7" w:rsidRDefault="008D0A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356C7" w:rsidRDefault="005356C7">
            <w:pPr>
              <w:spacing w:after="0"/>
              <w:ind w:left="135"/>
            </w:pPr>
          </w:p>
        </w:tc>
        <w:tc>
          <w:tcPr>
            <w:tcW w:w="19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76" w:type="dxa"/>
            </w:tcMar>
            <w:vAlign w:val="center"/>
          </w:tcPr>
          <w:p w:rsidR="005356C7" w:rsidRDefault="008D0A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356C7" w:rsidRDefault="005356C7">
            <w:pPr>
              <w:spacing w:after="0"/>
              <w:ind w:left="135"/>
            </w:pPr>
          </w:p>
        </w:tc>
        <w:tc>
          <w:tcPr>
            <w:tcW w:w="2850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76" w:type="dxa"/>
            </w:tcMar>
          </w:tcPr>
          <w:p w:rsidR="005356C7" w:rsidRDefault="005356C7"/>
        </w:tc>
      </w:tr>
      <w:tr w:rsidR="005356C7">
        <w:trPr>
          <w:trHeight w:val="144"/>
        </w:trPr>
        <w:tc>
          <w:tcPr>
            <w:tcW w:w="13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76" w:type="dxa"/>
            </w:tcMar>
            <w:vAlign w:val="center"/>
          </w:tcPr>
          <w:p w:rsidR="005356C7" w:rsidRDefault="008D0A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3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76" w:type="dxa"/>
            </w:tcMar>
            <w:vAlign w:val="center"/>
          </w:tcPr>
          <w:p w:rsidR="005356C7" w:rsidRDefault="008D0A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учишься изображать</w:t>
            </w:r>
          </w:p>
        </w:tc>
        <w:tc>
          <w:tcPr>
            <w:tcW w:w="16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76" w:type="dxa"/>
            </w:tcMar>
            <w:vAlign w:val="center"/>
          </w:tcPr>
          <w:p w:rsidR="005356C7" w:rsidRDefault="008D0A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76" w:type="dxa"/>
            </w:tcMar>
            <w:vAlign w:val="center"/>
          </w:tcPr>
          <w:p w:rsidR="005356C7" w:rsidRDefault="005356C7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76" w:type="dxa"/>
            </w:tcMar>
            <w:vAlign w:val="center"/>
          </w:tcPr>
          <w:p w:rsidR="005356C7" w:rsidRDefault="005356C7">
            <w:pPr>
              <w:spacing w:after="0"/>
              <w:ind w:left="135"/>
              <w:jc w:val="center"/>
            </w:pPr>
          </w:p>
        </w:tc>
        <w:tc>
          <w:tcPr>
            <w:tcW w:w="2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76" w:type="dxa"/>
            </w:tcMar>
            <w:vAlign w:val="center"/>
          </w:tcPr>
          <w:p w:rsidR="005356C7" w:rsidRDefault="005356C7">
            <w:pPr>
              <w:spacing w:after="0"/>
              <w:ind w:left="135"/>
            </w:pPr>
          </w:p>
        </w:tc>
      </w:tr>
      <w:tr w:rsidR="005356C7">
        <w:trPr>
          <w:trHeight w:val="144"/>
        </w:trPr>
        <w:tc>
          <w:tcPr>
            <w:tcW w:w="13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76" w:type="dxa"/>
            </w:tcMar>
            <w:vAlign w:val="center"/>
          </w:tcPr>
          <w:p w:rsidR="005356C7" w:rsidRDefault="008D0A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3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76" w:type="dxa"/>
            </w:tcMar>
            <w:vAlign w:val="center"/>
          </w:tcPr>
          <w:p w:rsidR="005356C7" w:rsidRDefault="008D0A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украшаешь</w:t>
            </w:r>
          </w:p>
        </w:tc>
        <w:tc>
          <w:tcPr>
            <w:tcW w:w="16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76" w:type="dxa"/>
            </w:tcMar>
            <w:vAlign w:val="center"/>
          </w:tcPr>
          <w:p w:rsidR="005356C7" w:rsidRDefault="008D0A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76" w:type="dxa"/>
            </w:tcMar>
            <w:vAlign w:val="center"/>
          </w:tcPr>
          <w:p w:rsidR="005356C7" w:rsidRDefault="005356C7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76" w:type="dxa"/>
            </w:tcMar>
            <w:vAlign w:val="center"/>
          </w:tcPr>
          <w:p w:rsidR="005356C7" w:rsidRDefault="005356C7">
            <w:pPr>
              <w:spacing w:after="0"/>
              <w:ind w:left="135"/>
              <w:jc w:val="center"/>
            </w:pPr>
          </w:p>
        </w:tc>
        <w:tc>
          <w:tcPr>
            <w:tcW w:w="2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76" w:type="dxa"/>
            </w:tcMar>
            <w:vAlign w:val="center"/>
          </w:tcPr>
          <w:p w:rsidR="005356C7" w:rsidRDefault="005356C7">
            <w:pPr>
              <w:spacing w:after="0"/>
              <w:ind w:left="135"/>
            </w:pPr>
          </w:p>
        </w:tc>
      </w:tr>
      <w:tr w:rsidR="005356C7">
        <w:trPr>
          <w:trHeight w:val="144"/>
        </w:trPr>
        <w:tc>
          <w:tcPr>
            <w:tcW w:w="13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76" w:type="dxa"/>
            </w:tcMar>
            <w:vAlign w:val="center"/>
          </w:tcPr>
          <w:p w:rsidR="005356C7" w:rsidRDefault="008D0A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3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76" w:type="dxa"/>
            </w:tcMar>
            <w:vAlign w:val="center"/>
          </w:tcPr>
          <w:p w:rsidR="005356C7" w:rsidRDefault="008D0A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строишь</w:t>
            </w:r>
          </w:p>
        </w:tc>
        <w:tc>
          <w:tcPr>
            <w:tcW w:w="16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76" w:type="dxa"/>
            </w:tcMar>
            <w:vAlign w:val="center"/>
          </w:tcPr>
          <w:p w:rsidR="005356C7" w:rsidRDefault="008D0A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76" w:type="dxa"/>
            </w:tcMar>
            <w:vAlign w:val="center"/>
          </w:tcPr>
          <w:p w:rsidR="005356C7" w:rsidRDefault="005356C7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76" w:type="dxa"/>
            </w:tcMar>
            <w:vAlign w:val="center"/>
          </w:tcPr>
          <w:p w:rsidR="005356C7" w:rsidRDefault="005356C7">
            <w:pPr>
              <w:spacing w:after="0"/>
              <w:ind w:left="135"/>
              <w:jc w:val="center"/>
            </w:pPr>
          </w:p>
        </w:tc>
        <w:tc>
          <w:tcPr>
            <w:tcW w:w="2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76" w:type="dxa"/>
            </w:tcMar>
            <w:vAlign w:val="center"/>
          </w:tcPr>
          <w:p w:rsidR="005356C7" w:rsidRDefault="005356C7">
            <w:pPr>
              <w:spacing w:after="0"/>
              <w:ind w:left="135"/>
            </w:pPr>
          </w:p>
        </w:tc>
      </w:tr>
      <w:tr w:rsidR="005356C7">
        <w:trPr>
          <w:trHeight w:val="144"/>
        </w:trPr>
        <w:tc>
          <w:tcPr>
            <w:tcW w:w="13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76" w:type="dxa"/>
            </w:tcMar>
            <w:vAlign w:val="center"/>
          </w:tcPr>
          <w:p w:rsidR="005356C7" w:rsidRDefault="008D0A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3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76" w:type="dxa"/>
            </w:tcMar>
            <w:vAlign w:val="center"/>
          </w:tcPr>
          <w:p w:rsidR="005356C7" w:rsidRDefault="008D0A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Изображение, украшение, постройка всегда помогают друг другу</w:t>
            </w:r>
          </w:p>
        </w:tc>
        <w:tc>
          <w:tcPr>
            <w:tcW w:w="16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76" w:type="dxa"/>
            </w:tcMar>
            <w:vAlign w:val="center"/>
          </w:tcPr>
          <w:p w:rsidR="005356C7" w:rsidRDefault="008D0A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76" w:type="dxa"/>
            </w:tcMar>
            <w:vAlign w:val="center"/>
          </w:tcPr>
          <w:p w:rsidR="005356C7" w:rsidRDefault="005356C7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76" w:type="dxa"/>
            </w:tcMar>
            <w:vAlign w:val="center"/>
          </w:tcPr>
          <w:p w:rsidR="005356C7" w:rsidRDefault="005356C7">
            <w:pPr>
              <w:spacing w:after="0"/>
              <w:ind w:left="135"/>
              <w:jc w:val="center"/>
            </w:pPr>
          </w:p>
        </w:tc>
        <w:tc>
          <w:tcPr>
            <w:tcW w:w="2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76" w:type="dxa"/>
            </w:tcMar>
            <w:vAlign w:val="center"/>
          </w:tcPr>
          <w:p w:rsidR="005356C7" w:rsidRDefault="005356C7">
            <w:pPr>
              <w:spacing w:after="0"/>
              <w:ind w:left="135"/>
            </w:pPr>
          </w:p>
        </w:tc>
      </w:tr>
      <w:tr w:rsidR="005356C7">
        <w:trPr>
          <w:trHeight w:val="144"/>
        </w:trPr>
        <w:tc>
          <w:tcPr>
            <w:tcW w:w="571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76" w:type="dxa"/>
            </w:tcMar>
            <w:vAlign w:val="center"/>
          </w:tcPr>
          <w:p w:rsidR="005356C7" w:rsidRDefault="008D0A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76" w:type="dxa"/>
            </w:tcMar>
            <w:vAlign w:val="center"/>
          </w:tcPr>
          <w:p w:rsidR="005356C7" w:rsidRDefault="008D0A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76" w:type="dxa"/>
            </w:tcMar>
            <w:vAlign w:val="center"/>
          </w:tcPr>
          <w:p w:rsidR="005356C7" w:rsidRDefault="008D0A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76" w:type="dxa"/>
            </w:tcMar>
            <w:vAlign w:val="center"/>
          </w:tcPr>
          <w:p w:rsidR="005356C7" w:rsidRDefault="008D0A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76" w:type="dxa"/>
            </w:tcMar>
            <w:vAlign w:val="center"/>
          </w:tcPr>
          <w:p w:rsidR="005356C7" w:rsidRDefault="005356C7"/>
        </w:tc>
      </w:tr>
    </w:tbl>
    <w:p w:rsidR="005356C7" w:rsidRDefault="005356C7">
      <w:pPr>
        <w:sectPr w:rsidR="005356C7">
          <w:pgSz w:w="16383" w:h="11906" w:orient="landscape"/>
          <w:pgMar w:top="1134" w:right="850" w:bottom="1134" w:left="1701" w:header="0" w:footer="0" w:gutter="0"/>
          <w:cols w:space="720"/>
          <w:formProt w:val="0"/>
          <w:docGrid w:linePitch="240" w:charSpace="-2049"/>
        </w:sectPr>
      </w:pPr>
      <w:bookmarkStart w:id="12" w:name="_GoBack"/>
      <w:bookmarkEnd w:id="12"/>
    </w:p>
    <w:p w:rsidR="005356C7" w:rsidRDefault="005356C7">
      <w:pPr>
        <w:spacing w:after="0"/>
      </w:pPr>
      <w:bookmarkStart w:id="13" w:name="block-328485121"/>
      <w:bookmarkStart w:id="14" w:name="block-32848515"/>
      <w:bookmarkEnd w:id="13"/>
      <w:bookmarkEnd w:id="14"/>
    </w:p>
    <w:sectPr w:rsidR="005356C7" w:rsidSect="005356C7">
      <w:pgSz w:w="11906" w:h="16383"/>
      <w:pgMar w:top="1134" w:right="850" w:bottom="1134" w:left="1701" w:header="0" w:footer="0" w:gutter="0"/>
      <w:cols w:space="720"/>
      <w:formProt w:val="0"/>
      <w:docGrid w:linePitch="24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1D03BC"/>
    <w:multiLevelType w:val="multilevel"/>
    <w:tmpl w:val="CF8AA1F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1">
    <w:nsid w:val="54B743A8"/>
    <w:multiLevelType w:val="multilevel"/>
    <w:tmpl w:val="D166C32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2">
    <w:nsid w:val="5AD27CEB"/>
    <w:multiLevelType w:val="multilevel"/>
    <w:tmpl w:val="0F9E631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3">
    <w:nsid w:val="65AF2918"/>
    <w:multiLevelType w:val="multilevel"/>
    <w:tmpl w:val="9308008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4">
    <w:nsid w:val="6DC43BE2"/>
    <w:multiLevelType w:val="multilevel"/>
    <w:tmpl w:val="107838C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5">
    <w:nsid w:val="738F069E"/>
    <w:multiLevelType w:val="multilevel"/>
    <w:tmpl w:val="0422C4C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6">
    <w:nsid w:val="7F872E2F"/>
    <w:multiLevelType w:val="multilevel"/>
    <w:tmpl w:val="DC06594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356C7"/>
    <w:rsid w:val="001F532A"/>
    <w:rsid w:val="005356C7"/>
    <w:rsid w:val="008D0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5356C7"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link w:val="1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21">
    <w:name w:val="Заголовок 21"/>
    <w:basedOn w:val="a"/>
    <w:link w:val="2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31">
    <w:name w:val="Заголовок 31"/>
    <w:basedOn w:val="a"/>
    <w:link w:val="3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41">
    <w:name w:val="Заголовок 41"/>
    <w:basedOn w:val="a"/>
    <w:link w:val="4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3">
    <w:name w:val="Верхний колонтитул Знак"/>
    <w:basedOn w:val="a0"/>
    <w:uiPriority w:val="99"/>
    <w:qFormat/>
    <w:rsid w:val="00841CD9"/>
  </w:style>
  <w:style w:type="character" w:customStyle="1" w:styleId="1">
    <w:name w:val="Заголовок 1 Знак"/>
    <w:basedOn w:val="a0"/>
    <w:link w:val="11"/>
    <w:uiPriority w:val="9"/>
    <w:qFormat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">
    <w:name w:val="Заголовок 2 Знак"/>
    <w:basedOn w:val="a0"/>
    <w:link w:val="21"/>
    <w:uiPriority w:val="9"/>
    <w:qFormat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">
    <w:name w:val="Заголовок 3 Знак"/>
    <w:basedOn w:val="a0"/>
    <w:link w:val="31"/>
    <w:uiPriority w:val="9"/>
    <w:qFormat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">
    <w:name w:val="Заголовок 4 Знак"/>
    <w:basedOn w:val="a0"/>
    <w:link w:val="41"/>
    <w:uiPriority w:val="9"/>
    <w:qFormat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4">
    <w:name w:val="Подзаголовок Знак"/>
    <w:basedOn w:val="a0"/>
    <w:uiPriority w:val="11"/>
    <w:qFormat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Название Знак"/>
    <w:basedOn w:val="a0"/>
    <w:uiPriority w:val="10"/>
    <w:qFormat/>
    <w:rsid w:val="00841CD9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styleId="a6">
    <w:name w:val="Emphasis"/>
    <w:basedOn w:val="a0"/>
    <w:uiPriority w:val="20"/>
    <w:qFormat/>
    <w:rsid w:val="00D1197D"/>
    <w:rPr>
      <w:i/>
      <w:iCs/>
    </w:rPr>
  </w:style>
  <w:style w:type="character" w:customStyle="1" w:styleId="-">
    <w:name w:val="Интернет-ссылка"/>
    <w:basedOn w:val="a0"/>
    <w:uiPriority w:val="99"/>
    <w:unhideWhenUsed/>
    <w:rsid w:val="005356C7"/>
    <w:rPr>
      <w:color w:val="0000FF" w:themeColor="hyperlink"/>
      <w:u w:val="single"/>
    </w:rPr>
  </w:style>
  <w:style w:type="character" w:customStyle="1" w:styleId="ListLabel1">
    <w:name w:val="ListLabel 1"/>
    <w:qFormat/>
    <w:rsid w:val="005356C7"/>
    <w:rPr>
      <w:rFonts w:cs="Symbol"/>
    </w:rPr>
  </w:style>
  <w:style w:type="character" w:customStyle="1" w:styleId="ListLabel2">
    <w:name w:val="ListLabel 2"/>
    <w:qFormat/>
    <w:rsid w:val="005356C7"/>
    <w:rPr>
      <w:rFonts w:cs="Symbol"/>
    </w:rPr>
  </w:style>
  <w:style w:type="character" w:customStyle="1" w:styleId="ListLabel3">
    <w:name w:val="ListLabel 3"/>
    <w:qFormat/>
    <w:rsid w:val="005356C7"/>
    <w:rPr>
      <w:rFonts w:cs="Symbol"/>
    </w:rPr>
  </w:style>
  <w:style w:type="character" w:customStyle="1" w:styleId="ListLabel4">
    <w:name w:val="ListLabel 4"/>
    <w:qFormat/>
    <w:rsid w:val="005356C7"/>
    <w:rPr>
      <w:rFonts w:cs="Symbol"/>
    </w:rPr>
  </w:style>
  <w:style w:type="character" w:customStyle="1" w:styleId="ListLabel5">
    <w:name w:val="ListLabel 5"/>
    <w:qFormat/>
    <w:rsid w:val="005356C7"/>
    <w:rPr>
      <w:rFonts w:cs="Symbol"/>
    </w:rPr>
  </w:style>
  <w:style w:type="character" w:customStyle="1" w:styleId="ListLabel6">
    <w:name w:val="ListLabel 6"/>
    <w:qFormat/>
    <w:rsid w:val="005356C7"/>
    <w:rPr>
      <w:rFonts w:cs="Symbol"/>
    </w:rPr>
  </w:style>
  <w:style w:type="character" w:customStyle="1" w:styleId="ListLabel7">
    <w:name w:val="ListLabel 7"/>
    <w:qFormat/>
    <w:rsid w:val="005356C7"/>
    <w:rPr>
      <w:rFonts w:cs="Symbol"/>
    </w:rPr>
  </w:style>
  <w:style w:type="character" w:customStyle="1" w:styleId="ListLabel8">
    <w:name w:val="ListLabel 8"/>
    <w:qFormat/>
    <w:rsid w:val="005356C7"/>
    <w:rPr>
      <w:rFonts w:cs="Symbol"/>
    </w:rPr>
  </w:style>
  <w:style w:type="character" w:customStyle="1" w:styleId="ListLabel9">
    <w:name w:val="ListLabel 9"/>
    <w:qFormat/>
    <w:rsid w:val="005356C7"/>
    <w:rPr>
      <w:rFonts w:cs="Symbol"/>
    </w:rPr>
  </w:style>
  <w:style w:type="character" w:customStyle="1" w:styleId="ListLabel10">
    <w:name w:val="ListLabel 10"/>
    <w:qFormat/>
    <w:rsid w:val="005356C7"/>
    <w:rPr>
      <w:rFonts w:cs="Symbol"/>
    </w:rPr>
  </w:style>
  <w:style w:type="character" w:customStyle="1" w:styleId="ListLabel11">
    <w:name w:val="ListLabel 11"/>
    <w:qFormat/>
    <w:rsid w:val="005356C7"/>
    <w:rPr>
      <w:rFonts w:cs="Symbol"/>
    </w:rPr>
  </w:style>
  <w:style w:type="character" w:customStyle="1" w:styleId="ListLabel12">
    <w:name w:val="ListLabel 12"/>
    <w:qFormat/>
    <w:rsid w:val="005356C7"/>
    <w:rPr>
      <w:rFonts w:cs="Symbol"/>
    </w:rPr>
  </w:style>
  <w:style w:type="paragraph" w:customStyle="1" w:styleId="a7">
    <w:name w:val="Заголовок"/>
    <w:basedOn w:val="a"/>
    <w:next w:val="a8"/>
    <w:qFormat/>
    <w:rsid w:val="005356C7"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a8">
    <w:name w:val="Body Text"/>
    <w:basedOn w:val="a"/>
    <w:rsid w:val="005356C7"/>
    <w:pPr>
      <w:spacing w:after="140" w:line="288" w:lineRule="auto"/>
    </w:pPr>
  </w:style>
  <w:style w:type="paragraph" w:styleId="a9">
    <w:name w:val="List"/>
    <w:basedOn w:val="a8"/>
    <w:rsid w:val="005356C7"/>
    <w:rPr>
      <w:rFonts w:cs="FreeSans"/>
    </w:rPr>
  </w:style>
  <w:style w:type="paragraph" w:customStyle="1" w:styleId="10">
    <w:name w:val="Название объекта1"/>
    <w:basedOn w:val="a"/>
    <w:qFormat/>
    <w:rsid w:val="005356C7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a">
    <w:name w:val="index heading"/>
    <w:basedOn w:val="a"/>
    <w:qFormat/>
    <w:rsid w:val="005356C7"/>
    <w:pPr>
      <w:suppressLineNumbers/>
    </w:pPr>
    <w:rPr>
      <w:rFonts w:cs="FreeSans"/>
    </w:rPr>
  </w:style>
  <w:style w:type="paragraph" w:customStyle="1" w:styleId="12">
    <w:name w:val="Верхний колонтитул1"/>
    <w:basedOn w:val="a"/>
    <w:uiPriority w:val="99"/>
    <w:unhideWhenUsed/>
    <w:rsid w:val="00841CD9"/>
    <w:pPr>
      <w:tabs>
        <w:tab w:val="center" w:pos="4680"/>
        <w:tab w:val="right" w:pos="9360"/>
      </w:tabs>
    </w:pPr>
  </w:style>
  <w:style w:type="paragraph" w:styleId="ab">
    <w:name w:val="Normal Indent"/>
    <w:basedOn w:val="a"/>
    <w:uiPriority w:val="99"/>
    <w:unhideWhenUsed/>
    <w:qFormat/>
    <w:rsid w:val="00841CD9"/>
    <w:pPr>
      <w:ind w:left="720"/>
    </w:pPr>
  </w:style>
  <w:style w:type="paragraph" w:styleId="ac">
    <w:name w:val="Subtitle"/>
    <w:basedOn w:val="a"/>
    <w:uiPriority w:val="11"/>
    <w:qFormat/>
    <w:rsid w:val="00841CD9"/>
    <w:p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d">
    <w:name w:val="Title"/>
    <w:basedOn w:val="a"/>
    <w:uiPriority w:val="10"/>
    <w:qFormat/>
    <w:rsid w:val="00841CD9"/>
    <w:pPr>
      <w:pBdr>
        <w:bottom w:val="single" w:sz="8" w:space="4" w:color="4F81BD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ae">
    <w:name w:val="caption"/>
    <w:basedOn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af">
    <w:name w:val="Новый"/>
    <w:basedOn w:val="a"/>
    <w:qFormat/>
    <w:rsid w:val="005356C7"/>
    <w:pPr>
      <w:spacing w:after="0" w:line="360" w:lineRule="auto"/>
      <w:ind w:firstLine="454"/>
      <w:jc w:val="both"/>
    </w:pPr>
    <w:rPr>
      <w:rFonts w:ascii="Times New Roman" w:eastAsia="Calibri" w:hAnsi="Times New Roman" w:cs="Times New Roman"/>
      <w:color w:val="000000"/>
      <w:sz w:val="28"/>
      <w:szCs w:val="24"/>
    </w:rPr>
  </w:style>
  <w:style w:type="table" w:styleId="af0">
    <w:name w:val="Table Grid"/>
    <w:basedOn w:val="a1"/>
    <w:uiPriority w:val="59"/>
    <w:rsid w:val="005356C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25</Pages>
  <Words>6599</Words>
  <Characters>37619</Characters>
  <Application>Microsoft Office Word</Application>
  <DocSecurity>0</DocSecurity>
  <Lines>313</Lines>
  <Paragraphs>88</Paragraphs>
  <ScaleCrop>false</ScaleCrop>
  <Company/>
  <LinksUpToDate>false</LinksUpToDate>
  <CharactersWithSpaces>44130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Димон</dc:creator>
  <dc:description/>
  <cp:lastModifiedBy>Ольга</cp:lastModifiedBy>
  <cp:revision>9</cp:revision>
  <dcterms:created xsi:type="dcterms:W3CDTF">2024-08-06T08:38:00Z</dcterms:created>
  <dcterms:modified xsi:type="dcterms:W3CDTF">2025-05-12T20:24:00Z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