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D789">
      <w:pPr>
        <w:widowControl w:val="0"/>
        <w:suppressAutoHyphens/>
        <w:spacing w:before="0" w:after="0"/>
        <w:jc w:val="center"/>
        <w:textAlignment w:val="baseline"/>
        <w:rPr>
          <w:rFonts w:ascii="Times New Roman" w:hAnsi="Times New Roman" w:eastAsia="Andale Sans UI;Arial Unicode MS" w:cs="Tahoma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Муниципальное общеобразовательное учреждение</w:t>
      </w:r>
    </w:p>
    <w:p w14:paraId="3E9562EF">
      <w:pPr>
        <w:widowControl w:val="0"/>
        <w:suppressAutoHyphens/>
        <w:spacing w:before="0" w:after="0"/>
        <w:jc w:val="center"/>
        <w:textAlignment w:val="baseline"/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«Туношёнская средняя школа имени Героя России Селезнёва А.А.»</w:t>
      </w:r>
    </w:p>
    <w:p w14:paraId="77F2B019">
      <w:pPr>
        <w:widowControl w:val="0"/>
        <w:suppressAutoHyphens/>
        <w:spacing w:before="0" w:after="0"/>
        <w:ind w:firstLine="709"/>
        <w:jc w:val="center"/>
        <w:textAlignment w:val="baseline"/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Ярославского муниципального района</w:t>
      </w:r>
    </w:p>
    <w:p w14:paraId="455E50E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8D044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</w:p>
    <w:p w14:paraId="0C47D771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«СОГЛАСОВАНО»                                                                                       «УТВЕРЖДАЮ»</w:t>
      </w:r>
    </w:p>
    <w:p w14:paraId="19A23F17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Заместитель директора по УВР                                                                  Директор школы:</w:t>
      </w:r>
    </w:p>
    <w:p w14:paraId="3B5D8492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_________________ /Ю.В. Лян/                                                    __________ /С.Е. Балкова/</w:t>
      </w:r>
    </w:p>
    <w:p w14:paraId="6F00E7DC">
      <w:pPr>
        <w:widowControl w:val="0"/>
        <w:tabs>
          <w:tab w:val="left" w:pos="6030"/>
        </w:tabs>
        <w:suppressAutoHyphens/>
        <w:spacing w:before="0" w:after="0" w:line="240" w:lineRule="auto"/>
        <w:textAlignment w:val="baseline"/>
        <w:rPr>
          <w:rFonts w:ascii="Times New Roman" w:hAnsi="Times New Roman" w:eastAsia="Andale Sans UI;Arial Unicode MS" w:cs="Times New Roman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4"/>
          <w:szCs w:val="24"/>
          <w:lang w:eastAsia="zh-CN" w:bidi="ru-RU"/>
        </w:rPr>
        <w:t>«___»________________ 2025 г.                                                  «___»____________ 2025 г.</w:t>
      </w:r>
    </w:p>
    <w:p w14:paraId="0A7A642A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FF76B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7B19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3D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385D8">
      <w:pPr>
        <w:ind w:firstLine="709"/>
        <w:jc w:val="both"/>
        <w:rPr>
          <w:rFonts w:ascii="Times New Roman" w:hAnsi="Times New Roman" w:cs="Times New Roman"/>
        </w:rPr>
      </w:pPr>
    </w:p>
    <w:p w14:paraId="3B7DEDAA">
      <w:pPr>
        <w:spacing w:before="240" w:after="20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eastAsia="Times New Roman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Times New Roman" w:cs="Times New Roman"/>
          <w:b/>
          <w:sz w:val="36"/>
          <w:szCs w:val="36"/>
        </w:rPr>
        <w:t>обучающихся с интеллектуальными нарушениями</w:t>
      </w:r>
    </w:p>
    <w:p w14:paraId="062E2344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вариант 1</w:t>
      </w:r>
    </w:p>
    <w:p w14:paraId="472B8833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«Основы социальной жизни»</w:t>
      </w:r>
    </w:p>
    <w:p w14:paraId="4D47C6A2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color w:val="FF0000"/>
          <w:sz w:val="36"/>
          <w:szCs w:val="36"/>
        </w:rPr>
      </w:pPr>
      <w:bookmarkStart w:id="0" w:name="_Hlk143880448"/>
      <w:r>
        <w:rPr>
          <w:rFonts w:ascii="Times New Roman" w:hAnsi="Times New Roman" w:eastAsia="Times New Roman" w:cs="Times New Roman"/>
          <w:b/>
          <w:sz w:val="36"/>
          <w:szCs w:val="36"/>
        </w:rPr>
        <w:t>(для 7 класса)</w:t>
      </w:r>
      <w:bookmarkEnd w:id="0"/>
    </w:p>
    <w:p w14:paraId="5AC3C3A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16CA2189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2A3C8B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F9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935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5C28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288EA1AF">
      <w:pPr>
        <w:suppressAutoHyphens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пос. Туношна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sdt>
      <w:sdtPr>
        <w:id w:val="147475097"/>
        <w:docPartObj>
          <w:docPartGallery w:val="Table of Contents"/>
          <w:docPartUnique/>
        </w:docPartObj>
      </w:sdtPr>
      <w:sdtContent>
        <w:p w14:paraId="4615DEFA">
          <w:pPr>
            <w:keepNext/>
            <w:keepLines/>
            <w:spacing w:before="240" w:after="0" w:line="259" w:lineRule="auto"/>
            <w:jc w:val="center"/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  <w:t>ОГЛАВЛЕНИЕ</w:t>
          </w:r>
        </w:p>
        <w:p w14:paraId="1E93752C">
          <w:pPr>
            <w:keepNext/>
            <w:keepLines/>
            <w:spacing w:before="240" w:after="0" w:line="259" w:lineRule="auto"/>
            <w:jc w:val="center"/>
            <w:rPr>
              <w:rFonts w:eastAsia="Times New Roman"/>
              <w:bCs/>
              <w:sz w:val="28"/>
              <w:szCs w:val="28"/>
            </w:rPr>
          </w:pPr>
        </w:p>
        <w:p w14:paraId="34373A2E">
          <w:pPr>
            <w:pStyle w:val="13"/>
            <w:tabs>
              <w:tab w:val="left" w:pos="426"/>
            </w:tabs>
            <w:spacing w:line="360" w:lineRule="auto"/>
            <w:rPr>
              <w:rStyle w:val="26"/>
              <w:rFonts w:eastAsiaTheme="minorHAnsi"/>
              <w:b w:val="0"/>
              <w:bCs/>
              <w:sz w:val="28"/>
              <w:szCs w:val="28"/>
              <w:lang w:eastAsia="en-US"/>
            </w:rPr>
          </w:pPr>
          <w:r>
            <w:fldChar w:fldCharType="begin"/>
          </w:r>
          <w:r>
            <w:rPr>
              <w:rFonts w:eastAsia="Calibri"/>
              <w:b w:val="0"/>
              <w:bCs/>
              <w:sz w:val="28"/>
              <w:szCs w:val="28"/>
              <w:lang w:val="ru-RU" w:eastAsia="en-US"/>
            </w:rPr>
            <w:instrText xml:space="preserve">TOC \z \o "1-3" \u \h</w:instrText>
          </w:r>
          <w:r>
            <w:rPr>
              <w:rFonts w:eastAsia="Calibri"/>
              <w:b w:val="0"/>
              <w:bCs/>
              <w:sz w:val="28"/>
              <w:szCs w:val="28"/>
              <w:lang w:val="ru-RU" w:eastAsia="en-US"/>
            </w:rPr>
            <w:fldChar w:fldCharType="separate"/>
          </w:r>
          <w:r>
            <w:fldChar w:fldCharType="begin"/>
          </w:r>
          <w:r>
            <w:instrText xml:space="preserve"> HYPERLINK \l "_Toc144217060" \h </w:instrText>
          </w:r>
          <w:r>
            <w:fldChar w:fldCharType="separate"/>
          </w:r>
          <w:r>
            <w:rPr>
              <w:rFonts w:eastAsiaTheme="minorHAnsi"/>
              <w:b w:val="0"/>
              <w:bCs/>
              <w:sz w:val="28"/>
              <w:szCs w:val="28"/>
              <w:lang w:val="ru-RU" w:eastAsia="en-US"/>
            </w:rPr>
            <w:t>I. ПОЯСНИТЕЛЬНАЯ ЗАПИСКА</w:t>
          </w:r>
          <w:r>
            <w:fldChar w:fldCharType="begin"/>
          </w:r>
          <w:r>
            <w:instrText xml:space="preserve">PAGEREF _Toc144217060 \h</w:instrText>
          </w:r>
          <w:r>
            <w:fldChar w:fldCharType="separate"/>
          </w:r>
          <w:r>
            <w:rPr>
              <w:rFonts w:eastAsiaTheme="minorHAnsi"/>
              <w:b w:val="0"/>
              <w:bCs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bCs/>
              <w:vanish w:val="0"/>
              <w:sz w:val="28"/>
              <w:szCs w:val="28"/>
              <w:lang w:val="ru-RU" w:eastAsia="en-US"/>
            </w:rPr>
            <w:t>3</w:t>
          </w:r>
          <w:r>
            <w:fldChar w:fldCharType="end"/>
          </w:r>
          <w:r>
            <w:fldChar w:fldCharType="end"/>
          </w:r>
        </w:p>
        <w:p w14:paraId="6ACB817C">
          <w:pPr>
            <w:pStyle w:val="13"/>
            <w:tabs>
              <w:tab w:val="left" w:pos="426"/>
            </w:tabs>
            <w:spacing w:line="360" w:lineRule="auto"/>
            <w:rPr>
              <w:rFonts w:eastAsiaTheme="minorHAnsi"/>
              <w:b w:val="0"/>
              <w:bCs/>
              <w:sz w:val="28"/>
              <w:szCs w:val="28"/>
              <w:lang w:eastAsia="en-US"/>
            </w:rPr>
          </w:pPr>
          <w:r>
            <w:fldChar w:fldCharType="begin"/>
          </w:r>
          <w:r>
            <w:instrText xml:space="preserve"> HYPERLINK \l "_Toc144217061" \h </w:instrText>
          </w:r>
          <w:r>
            <w:fldChar w:fldCharType="separate"/>
          </w:r>
          <w:r>
            <w:rPr>
              <w:rFonts w:eastAsiaTheme="minorHAnsi"/>
              <w:b w:val="0"/>
              <w:bCs/>
              <w:sz w:val="28"/>
              <w:szCs w:val="28"/>
              <w:lang w:val="ru-RU" w:eastAsia="en-US"/>
            </w:rPr>
            <w:t>II. СОДЕРЖАНИЕ ОБУЧЕНИЯ</w:t>
          </w:r>
          <w:r>
            <w:fldChar w:fldCharType="begin"/>
          </w:r>
          <w:r>
            <w:instrText xml:space="preserve">PAGEREF _Toc144217061 \h</w:instrText>
          </w:r>
          <w:r>
            <w:fldChar w:fldCharType="separate"/>
          </w:r>
          <w:r>
            <w:rPr>
              <w:rFonts w:eastAsiaTheme="minorHAnsi"/>
              <w:b w:val="0"/>
              <w:bCs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bCs/>
              <w:vanish w:val="0"/>
              <w:sz w:val="28"/>
              <w:szCs w:val="28"/>
              <w:lang w:val="ru-RU" w:eastAsia="en-US"/>
            </w:rPr>
            <w:t>6</w:t>
          </w:r>
          <w:r>
            <w:fldChar w:fldCharType="end"/>
          </w:r>
          <w:r>
            <w:fldChar w:fldCharType="end"/>
          </w:r>
        </w:p>
        <w:p w14:paraId="51EF2800">
          <w:pPr>
            <w:pStyle w:val="13"/>
            <w:tabs>
              <w:tab w:val="left" w:pos="426"/>
            </w:tabs>
            <w:spacing w:line="360" w:lineRule="auto"/>
            <w:rPr>
              <w:rFonts w:eastAsiaTheme="minorHAnsi"/>
              <w:b w:val="0"/>
              <w:bCs/>
              <w:sz w:val="28"/>
              <w:szCs w:val="28"/>
              <w:lang w:val="ru-RU" w:eastAsia="en-US"/>
            </w:rPr>
          </w:pPr>
          <w:r>
            <w:fldChar w:fldCharType="begin"/>
          </w:r>
          <w:r>
            <w:instrText xml:space="preserve"> HYPERLINK \l "_Toc144217062" \h </w:instrText>
          </w:r>
          <w:r>
            <w:fldChar w:fldCharType="separate"/>
          </w:r>
          <w:r>
            <w:rPr>
              <w:rFonts w:eastAsiaTheme="minorHAnsi"/>
              <w:b w:val="0"/>
              <w:bCs/>
              <w:sz w:val="28"/>
              <w:szCs w:val="28"/>
              <w:lang w:val="ru-RU" w:eastAsia="en-US"/>
            </w:rPr>
            <w:t>III.</w:t>
          </w:r>
          <w:r>
            <w:rPr>
              <w:rFonts w:eastAsiaTheme="minorHAnsi"/>
              <w:b w:val="0"/>
              <w:bCs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bCs/>
              <w:sz w:val="28"/>
              <w:szCs w:val="28"/>
              <w:lang w:val="ru-RU" w:eastAsia="en-US"/>
            </w:rPr>
            <w:t>ПЛАНИРУЕМЫЕ РЕЗУЛЬТАТЫ</w:t>
          </w:r>
          <w:r>
            <w:fldChar w:fldCharType="begin"/>
          </w:r>
          <w:r>
            <w:instrText xml:space="preserve">PAGEREF _Toc144217062 \h</w:instrText>
          </w:r>
          <w:r>
            <w:fldChar w:fldCharType="separate"/>
          </w:r>
          <w:r>
            <w:rPr>
              <w:rFonts w:eastAsiaTheme="minorHAnsi"/>
              <w:b w:val="0"/>
              <w:bCs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bCs/>
              <w:vanish w:val="0"/>
              <w:sz w:val="28"/>
              <w:szCs w:val="28"/>
              <w:lang w:val="ru-RU" w:eastAsia="en-US"/>
            </w:rPr>
            <w:t>9</w:t>
          </w:r>
          <w:r>
            <w:fldChar w:fldCharType="end"/>
          </w:r>
          <w:r>
            <w:fldChar w:fldCharType="end"/>
          </w:r>
        </w:p>
        <w:p w14:paraId="387B9A52">
          <w:pPr>
            <w:pStyle w:val="13"/>
            <w:tabs>
              <w:tab w:val="left" w:pos="426"/>
            </w:tabs>
            <w:spacing w:line="360" w:lineRule="auto"/>
            <w:rPr>
              <w:rFonts w:eastAsiaTheme="minorHAnsi"/>
              <w:sz w:val="28"/>
              <w:szCs w:val="28"/>
              <w:lang w:eastAsia="en-US"/>
            </w:rPr>
          </w:pPr>
          <w:r>
            <w:fldChar w:fldCharType="begin"/>
          </w:r>
          <w:r>
            <w:instrText xml:space="preserve"> HYPERLINK \l "_Toc144217063" \h </w:instrText>
          </w:r>
          <w:r>
            <w:fldChar w:fldCharType="separate"/>
          </w:r>
          <w:r>
            <w:rPr>
              <w:rFonts w:eastAsiaTheme="minorHAnsi"/>
              <w:b w:val="0"/>
              <w:bCs/>
              <w:sz w:val="28"/>
              <w:szCs w:val="28"/>
              <w:lang w:val="ru-RU" w:eastAsia="en-US"/>
            </w:rPr>
            <w:t>IV. ТЕМАТИЧЕСКОЕ ПЛАНИРОВАНИЕ</w:t>
          </w:r>
          <w:r>
            <w:fldChar w:fldCharType="begin"/>
          </w:r>
          <w:r>
            <w:instrText xml:space="preserve">PAGEREF _Toc144217063 \h</w:instrText>
          </w:r>
          <w:r>
            <w:fldChar w:fldCharType="separate"/>
          </w:r>
          <w:r>
            <w:rPr>
              <w:rFonts w:eastAsiaTheme="minorHAnsi"/>
              <w:b w:val="0"/>
              <w:bCs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bCs/>
              <w:vanish w:val="0"/>
              <w:sz w:val="28"/>
              <w:szCs w:val="28"/>
              <w:lang w:val="ru-RU" w:eastAsia="en-US"/>
            </w:rPr>
            <w:t>12</w:t>
          </w:r>
          <w:r>
            <w:fldChar w:fldCharType="end"/>
          </w:r>
          <w:r>
            <w:fldChar w:fldCharType="end"/>
          </w:r>
        </w:p>
        <w:p w14:paraId="3260A139">
          <w:pPr>
            <w:pStyle w:val="13"/>
            <w:tabs>
              <w:tab w:val="left" w:pos="426"/>
            </w:tabs>
            <w:spacing w:line="360" w:lineRule="auto"/>
            <w:rPr>
              <w:rFonts w:eastAsiaTheme="minorHAnsi"/>
              <w:b w:val="0"/>
              <w:sz w:val="28"/>
              <w:szCs w:val="28"/>
            </w:rPr>
          </w:pPr>
          <w:r>
            <w:rPr>
              <w:rFonts w:eastAsia="Calibri"/>
              <w:b w:val="0"/>
              <w:sz w:val="28"/>
              <w:szCs w:val="28"/>
            </w:rPr>
            <w:fldChar w:fldCharType="end"/>
          </w:r>
        </w:p>
      </w:sdtContent>
    </w:sdt>
    <w:p w14:paraId="028DF8D1">
      <w:pPr>
        <w:pStyle w:val="43"/>
        <w:jc w:val="center"/>
        <w:rPr>
          <w:b/>
          <w:bCs/>
        </w:rPr>
      </w:pPr>
    </w:p>
    <w:p w14:paraId="4A4ACBA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48ABA78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766F6E3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35B87C2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0765E11B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3BE7D6B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F72B493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A9DCFF1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194499C7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79F20E5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033B7F1B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619996A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5EB5B18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EA3A1BA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2F4F064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61EBF7F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81DC37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2E3AC0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B366238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487F157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1BA56FAE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2C13E42A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528A3AD">
      <w:pPr>
        <w:numPr>
          <w:ilvl w:val="0"/>
          <w:numId w:val="0"/>
        </w:numPr>
        <w:spacing w:beforeAutospacing="1" w:afterAutospacing="1" w:line="240" w:lineRule="auto"/>
        <w:ind w:left="0" w:firstLine="0"/>
        <w:jc w:val="center"/>
        <w:outlineLvl w:val="0"/>
        <w:rPr>
          <w:rFonts w:ascii="Times New Roman" w:hAnsi="Times New Roman" w:eastAsia="Times New Roman" w:cs="Times New Roman"/>
          <w:bCs/>
          <w:kern w:val="2"/>
          <w:sz w:val="32"/>
          <w:szCs w:val="32"/>
          <w:lang w:val="zh-CN"/>
        </w:rPr>
      </w:pPr>
      <w:bookmarkStart w:id="1" w:name="_Toc144217060"/>
      <w:bookmarkStart w:id="2" w:name="_Toc143690869"/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val="en-US"/>
        </w:rPr>
        <w:t>I</w:t>
      </w: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zh-CN"/>
        </w:rPr>
        <w:t>.</w:t>
      </w:r>
      <w:r>
        <w:rPr>
          <w:rFonts w:ascii="Times New Roman" w:hAnsi="Times New Roman" w:eastAsia="Times New Roman" w:cs="Times New Roman"/>
          <w:b/>
          <w:bCs/>
          <w:kern w:val="2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zh-CN"/>
        </w:rPr>
        <w:t>ПОЯСНИТЕЛЬНАЯ ЗАПИСКА</w:t>
      </w:r>
      <w:bookmarkEnd w:id="1"/>
      <w:bookmarkEnd w:id="2"/>
    </w:p>
    <w:p w14:paraId="66073D3E">
      <w:pPr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r>
        <w:fldChar w:fldCharType="begin"/>
      </w:r>
      <w:r>
        <w:instrText xml:space="preserve"> HYPERLINK "https://clck.ru/33NMkR" \h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highlight w:val="white"/>
          <w:u w:val="single"/>
        </w:rPr>
        <w:t>https://clck.ru/33NMkR</w:t>
      </w:r>
      <w:r>
        <w:rPr>
          <w:rFonts w:ascii="Times New Roman" w:hAnsi="Times New Roman"/>
          <w:color w:val="0000FF"/>
          <w:sz w:val="28"/>
          <w:szCs w:val="28"/>
          <w:highlight w:val="white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217D2F2B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89AF89B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7 классе рассчитана на 34 учебные недели и составляет 68 часа в год (2 часа в неделю).</w:t>
      </w:r>
    </w:p>
    <w:p w14:paraId="1986BCFB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ФАООП УО (вариант 1) определяет цель и задачи учебного предмета «Основы социальной жизни».</w:t>
      </w:r>
    </w:p>
    <w:p w14:paraId="4B0FE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 xml:space="preserve">Цель обучения – </w:t>
      </w:r>
      <w:r>
        <w:rPr>
          <w:rFonts w:ascii="Times New Roman" w:hAnsi="Times New Roman" w:eastAsia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704F2429">
      <w:pPr>
        <w:tabs>
          <w:tab w:val="left" w:pos="567"/>
        </w:tabs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Задачи обучения:</w:t>
      </w:r>
    </w:p>
    <w:p w14:paraId="5556050A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4CCBCEF6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3E07E790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1D14B8F4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5206ED05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314133D9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1EA94706">
      <w:pPr>
        <w:spacing w:before="0" w:after="0" w:line="360" w:lineRule="auto"/>
        <w:ind w:left="142" w:firstLine="567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Рабочая программа по учебному предмету «Основы социальной жизни» в 7 классе определяет следующие задачи:</w:t>
      </w:r>
    </w:p>
    <w:p w14:paraId="7270050F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5993861B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58848D4B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027C1835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 ремонте одежды (пришивание пуговиц, зашивание шва, наложение заплат и т.д.);</w:t>
      </w:r>
    </w:p>
    <w:p w14:paraId="5462ED5F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742F05CE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4BACF821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285E5A4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умения самостоятельно совершать покупки товаров ежедневного назначения;</w:t>
      </w:r>
    </w:p>
    <w:p w14:paraId="3AA8C740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формирование знаний об особенностях соблюдения личной гигиены подростка</w:t>
      </w:r>
      <w:r>
        <w:rPr>
          <w:rFonts w:ascii="Times New Roman" w:hAnsi="Times New Roman" w:eastAsia="Times New Roman" w:cs="Times New Roman"/>
          <w:sz w:val="28"/>
          <w:szCs w:val="24"/>
        </w:rPr>
        <w:t>;</w:t>
      </w:r>
    </w:p>
    <w:p w14:paraId="75A159C2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; </w:t>
      </w:r>
    </w:p>
    <w:p w14:paraId="2F4689A8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02B4731B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14:paraId="0C8EB633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14:paraId="17E866C2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2755A1B3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7ED34DBC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6A4D8B37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0AD5C078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6C622E45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54220443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00ACCE3E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43FA73FA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7912D0A6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37317375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517CB7E8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71262741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0DEC51EB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7B9ABA72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0266F80F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64165870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3D5B319B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719A36D4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0709ECBB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4ABF65F1">
      <w:pPr>
        <w:pStyle w:val="37"/>
        <w:numPr>
          <w:ilvl w:val="0"/>
          <w:numId w:val="0"/>
        </w:numPr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Hlk143875710"/>
      <w:bookmarkEnd w:id="3"/>
      <w:bookmarkStart w:id="4" w:name="_Toc144217061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</w:p>
    <w:p w14:paraId="7A447527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1D964690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14:paraId="7CBC995F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7FC0CD9E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5C747DB2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3E3BDCBF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5"/>
        <w:tblW w:w="895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508"/>
        <w:gridCol w:w="1794"/>
        <w:gridCol w:w="1906"/>
      </w:tblGrid>
      <w:tr w14:paraId="58CF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4FEDF5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egoe UI Symbol" w:cs="Times New Roman"/>
                <w:sz w:val="24"/>
              </w:rPr>
              <w:t>№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684AAE">
            <w:pPr>
              <w:widowControl w:val="0"/>
              <w:spacing w:before="0" w:after="0" w:line="36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Название раздела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F8C41F">
            <w:pPr>
              <w:widowControl w:val="0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6284F2">
            <w:pPr>
              <w:widowControl w:val="0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14:paraId="2684A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3D831F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29C052">
            <w:pPr>
              <w:widowControl w:val="0"/>
              <w:spacing w:before="0"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Личная гигиена и здоровье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082326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6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9E1421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79ED6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2F30E5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2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203153">
            <w:pPr>
              <w:widowControl w:val="0"/>
              <w:spacing w:before="0" w:after="0" w:line="36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Охрана здоровья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6D70E0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5E877C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2776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934EA7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35438D">
            <w:pPr>
              <w:widowControl w:val="0"/>
              <w:spacing w:before="0" w:after="0" w:line="36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Жилище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E02F6F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1532A4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21A1A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1E521E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4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595AAE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788E31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10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38FDA1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</w:tr>
      <w:tr w14:paraId="30FB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2E55E6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5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D76EFB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Питание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8125B9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F829D2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09319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6F05A4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6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7E5F9A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Транспорт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FBA408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4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59B44C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18BA4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A1C945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7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A673C5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Средства связи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8C5960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4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8CD51A">
            <w:pPr>
              <w:widowControl w:val="0"/>
              <w:spacing w:before="0" w:after="0" w:line="36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14:paraId="22811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643A22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8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08C528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EC4A2C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4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F3527A">
            <w:pPr>
              <w:widowControl w:val="0"/>
              <w:spacing w:before="0" w:after="0" w:line="36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14:paraId="21FB0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A73894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9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CDCEBD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Семья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5ECAA8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0D621D">
            <w:pPr>
              <w:widowControl w:val="0"/>
              <w:spacing w:before="0" w:after="0" w:line="3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</w:t>
            </w:r>
          </w:p>
        </w:tc>
      </w:tr>
      <w:tr w14:paraId="56E5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D4B07E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10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D8B24E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Итоговое занятие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8D3583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853E59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 xml:space="preserve">1 </w:t>
            </w:r>
          </w:p>
        </w:tc>
      </w:tr>
      <w:tr w14:paraId="266D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8C41CB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B420C2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6B428D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</w:rPr>
              <w:t>68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8A3AF4">
            <w:pPr>
              <w:widowControl w:val="0"/>
              <w:spacing w:before="0" w:after="0" w:line="3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6</w:t>
            </w:r>
          </w:p>
        </w:tc>
      </w:tr>
    </w:tbl>
    <w:p w14:paraId="058564C3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AAA7253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DA40CDA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23376A8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A69CBD7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EE1B1A8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B84DB61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E8EDFFB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5F3C239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2C281AF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381B64B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0C987D4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2A12B8F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0459E36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06C6179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9412E82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753E455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BDD582E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BD1D3C9">
      <w:pPr>
        <w:pStyle w:val="37"/>
        <w:numPr>
          <w:ilvl w:val="0"/>
          <w:numId w:val="0"/>
        </w:numPr>
        <w:spacing w:line="360" w:lineRule="auto"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68EF585">
      <w:pPr>
        <w:pStyle w:val="3"/>
        <w:numPr>
          <w:ilvl w:val="0"/>
          <w:numId w:val="2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Hlk1438757101"/>
      <w:bookmarkEnd w:id="5"/>
      <w:bookmarkStart w:id="6" w:name="_Toc14421706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590F0A7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Личностные:</w:t>
      </w:r>
    </w:p>
    <w:p w14:paraId="14A90189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3AE8392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37AD5011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14:paraId="643CAD9B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0B04925E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14:paraId="12FDBEED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Предметные:</w:t>
      </w:r>
    </w:p>
    <w:p w14:paraId="30B233D2">
      <w:pPr>
        <w:tabs>
          <w:tab w:val="left" w:pos="284"/>
          <w:tab w:val="left" w:pos="426"/>
        </w:tabs>
        <w:spacing w:before="0" w:after="0" w:line="360" w:lineRule="auto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Минимальный уровень: </w:t>
      </w:r>
    </w:p>
    <w:p w14:paraId="6B10C46C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1137CEBE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14:paraId="21A3CC54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14:paraId="4F78D26E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14:paraId="7981AB2C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14:paraId="2EEB2AF0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14:paraId="3B39B1A3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1AA3029C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27DE1125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14:paraId="46D47878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14:paraId="66857600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14:paraId="2383C047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14:paraId="2CC0CA17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14:paraId="73953481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5ACAB857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14:paraId="267AE26A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14:paraId="31A46275">
      <w:pPr>
        <w:tabs>
          <w:tab w:val="left" w:pos="397"/>
        </w:tabs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Система оценки достижений</w:t>
      </w:r>
    </w:p>
    <w:p w14:paraId="1D00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E2D7C83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852CC29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3C187D87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598B771E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  <w:bookmarkStart w:id="7" w:name="_Hlk143875644"/>
      <w:bookmarkEnd w:id="7"/>
    </w:p>
    <w:p w14:paraId="41095F57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282A0EE">
      <w:pPr>
        <w:tabs>
          <w:tab w:val="left" w:pos="6615"/>
        </w:tabs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</w:rPr>
        <w:t>Критерии оценки предметных результатов</w:t>
      </w:r>
    </w:p>
    <w:p w14:paraId="16719267">
      <w:pPr>
        <w:spacing w:before="0"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fill="FFFFFF"/>
        </w:rPr>
        <w:t>Оценка «5»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ставиться если:</w:t>
      </w:r>
    </w:p>
    <w:p w14:paraId="33B5178B">
      <w:pPr>
        <w:numPr>
          <w:ilvl w:val="0"/>
          <w:numId w:val="5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14:paraId="199632C0">
      <w:pPr>
        <w:numPr>
          <w:ilvl w:val="0"/>
          <w:numId w:val="5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умеет использовать таблицы, схемы;</w:t>
      </w:r>
    </w:p>
    <w:p w14:paraId="7BCCD4A9">
      <w:pPr>
        <w:numPr>
          <w:ilvl w:val="0"/>
          <w:numId w:val="5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понимает и объясняет изученные понятия, термины;</w:t>
      </w:r>
    </w:p>
    <w:p w14:paraId="1684C83D">
      <w:pPr>
        <w:numPr>
          <w:ilvl w:val="0"/>
          <w:numId w:val="5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самостоятельно выстраивает ответ.</w:t>
      </w:r>
    </w:p>
    <w:p w14:paraId="69DA6682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Оценка «4»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32073623">
      <w:pPr>
        <w:numPr>
          <w:ilvl w:val="0"/>
          <w:numId w:val="6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может самостоятельно привести пример;</w:t>
      </w:r>
    </w:p>
    <w:p w14:paraId="03F7AF2C">
      <w:pPr>
        <w:numPr>
          <w:ilvl w:val="0"/>
          <w:numId w:val="6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отвечает на наводящие вопросы.</w:t>
      </w:r>
    </w:p>
    <w:p w14:paraId="0811AB97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fill="FFFFFF"/>
        </w:rPr>
        <w:t>Оценка «3»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</w:rPr>
        <w:t>ставиться, если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2D3022CC">
      <w:pPr>
        <w:spacing w:before="0"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fill="FFFFFF"/>
        </w:rPr>
        <w:t>Оценка «2»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 xml:space="preserve"> не ставится.</w:t>
      </w:r>
    </w:p>
    <w:p w14:paraId="2EAF282A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2BACC7A3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4D48B312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</w:pPr>
    </w:p>
    <w:p w14:paraId="768BD26F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</w:rPr>
        <w:sectPr>
          <w:footerReference r:id="rId5" w:type="default"/>
          <w:pgSz w:w="11906" w:h="16838"/>
          <w:pgMar w:top="1134" w:right="1418" w:bottom="1701" w:left="1418" w:header="0" w:footer="709" w:gutter="0"/>
          <w:pgNumType w:fmt="decimal"/>
          <w:cols w:space="720" w:num="1"/>
          <w:formProt w:val="0"/>
          <w:titlePg/>
          <w:docGrid w:linePitch="360" w:charSpace="4096"/>
        </w:sectPr>
      </w:pPr>
    </w:p>
    <w:p w14:paraId="3BC488AD">
      <w:pPr>
        <w:pStyle w:val="2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7063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 ТЕМАТИЧЕСКОЕ ПЛАНИРОВАНИЕ</w:t>
      </w:r>
      <w:bookmarkEnd w:id="8"/>
      <w:bookmarkStart w:id="9" w:name="_Hlk143875754"/>
      <w:bookmarkEnd w:id="9"/>
    </w:p>
    <w:tbl>
      <w:tblPr>
        <w:tblStyle w:val="18"/>
        <w:tblpPr w:leftFromText="180" w:rightFromText="180" w:vertAnchor="text" w:horzAnchor="margin" w:tblpXSpec="center" w:tblpY="284"/>
        <w:tblW w:w="16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816"/>
        <w:gridCol w:w="917"/>
        <w:gridCol w:w="2566"/>
        <w:gridCol w:w="3645"/>
        <w:gridCol w:w="3330"/>
        <w:gridCol w:w="1576"/>
        <w:gridCol w:w="967"/>
        <w:gridCol w:w="896"/>
      </w:tblGrid>
      <w:tr w14:paraId="7DDA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00" w:type="dxa"/>
            <w:vMerge w:val="restart"/>
            <w:shd w:val="clear" w:color="auto" w:fill="C2D69B" w:themeFill="accent3" w:themeFillTint="99"/>
            <w:vAlign w:val="center"/>
          </w:tcPr>
          <w:p w14:paraId="5571B7B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816" w:type="dxa"/>
            <w:vMerge w:val="restart"/>
            <w:shd w:val="clear" w:color="auto" w:fill="C2D69B" w:themeFill="accent3" w:themeFillTint="99"/>
            <w:vAlign w:val="center"/>
          </w:tcPr>
          <w:p w14:paraId="165C242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917" w:type="dxa"/>
            <w:vMerge w:val="restart"/>
            <w:shd w:val="clear" w:color="auto" w:fill="C2D69B" w:themeFill="accent3" w:themeFillTint="99"/>
            <w:vAlign w:val="center"/>
          </w:tcPr>
          <w:p w14:paraId="68C4B3F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  <w:tc>
          <w:tcPr>
            <w:tcW w:w="2566" w:type="dxa"/>
            <w:vMerge w:val="restart"/>
            <w:shd w:val="clear" w:color="auto" w:fill="C2D69B" w:themeFill="accent3" w:themeFillTint="99"/>
            <w:vAlign w:val="center"/>
          </w:tcPr>
          <w:p w14:paraId="3C8C40F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Программное содержание</w:t>
            </w:r>
          </w:p>
        </w:tc>
        <w:tc>
          <w:tcPr>
            <w:tcW w:w="8551" w:type="dxa"/>
            <w:gridSpan w:val="3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5F23882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Дифференциация видов деятельности</w:t>
            </w:r>
          </w:p>
        </w:tc>
        <w:tc>
          <w:tcPr>
            <w:tcW w:w="967" w:type="dxa"/>
            <w:vMerge w:val="restart"/>
            <w:shd w:val="clear" w:color="auto" w:fill="C2D69B" w:themeFill="accent3" w:themeFillTint="99"/>
            <w:vAlign w:val="center"/>
          </w:tcPr>
          <w:p w14:paraId="23AD309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 по плану</w:t>
            </w:r>
          </w:p>
        </w:tc>
        <w:tc>
          <w:tcPr>
            <w:tcW w:w="896" w:type="dxa"/>
            <w:vMerge w:val="restart"/>
            <w:shd w:val="clear" w:color="auto" w:fill="C2D69B" w:themeFill="accent3" w:themeFillTint="99"/>
            <w:vAlign w:val="center"/>
          </w:tcPr>
          <w:p w14:paraId="28E9D16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Дата по факту</w:t>
            </w:r>
          </w:p>
        </w:tc>
      </w:tr>
      <w:tr w14:paraId="5B42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00" w:type="dxa"/>
            <w:vMerge w:val="continue"/>
            <w:shd w:val="clear" w:color="auto" w:fill="C2D69B" w:themeFill="accent3" w:themeFillTint="99"/>
            <w:vAlign w:val="center"/>
          </w:tcPr>
          <w:p w14:paraId="769E8AC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shd w:val="clear" w:color="auto" w:fill="C2D69B" w:themeFill="accent3" w:themeFillTint="99"/>
            <w:vAlign w:val="center"/>
          </w:tcPr>
          <w:p w14:paraId="5F77296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shd w:val="clear" w:color="auto" w:fill="C2D69B" w:themeFill="accent3" w:themeFillTint="99"/>
            <w:vAlign w:val="center"/>
          </w:tcPr>
          <w:p w14:paraId="2BADBE0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 w:val="continue"/>
            <w:shd w:val="clear" w:color="auto" w:fill="C2D69B" w:themeFill="accent3" w:themeFillTint="99"/>
            <w:vAlign w:val="center"/>
          </w:tcPr>
          <w:p w14:paraId="579615A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C2D69B" w:themeFill="accent3" w:themeFillTint="99"/>
            <w:vAlign w:val="center"/>
          </w:tcPr>
          <w:p w14:paraId="116F0F8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Минимальный уровень</w:t>
            </w:r>
          </w:p>
        </w:tc>
        <w:tc>
          <w:tcPr>
            <w:tcW w:w="3330" w:type="dxa"/>
            <w:tcBorders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E417B4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Достаточный уровень</w:t>
            </w:r>
          </w:p>
        </w:tc>
        <w:tc>
          <w:tcPr>
            <w:tcW w:w="1576" w:type="dxa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6839D1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ЭОР</w:t>
            </w:r>
          </w:p>
        </w:tc>
        <w:tc>
          <w:tcPr>
            <w:tcW w:w="967" w:type="dxa"/>
            <w:vMerge w:val="continue"/>
            <w:shd w:val="clear" w:color="auto" w:fill="C2D69B" w:themeFill="accent3" w:themeFillTint="99"/>
            <w:vAlign w:val="center"/>
          </w:tcPr>
          <w:p w14:paraId="171F64F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shd w:val="clear" w:color="auto" w:fill="C2D69B" w:themeFill="accent3" w:themeFillTint="99"/>
            <w:vAlign w:val="center"/>
          </w:tcPr>
          <w:p w14:paraId="200088B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25A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313" w:type="dxa"/>
            <w:gridSpan w:val="9"/>
            <w:shd w:val="clear" w:color="auto" w:fill="B8CCE4" w:themeFill="accent1" w:themeFillTint="66"/>
          </w:tcPr>
          <w:p w14:paraId="7BF1887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val="ru-RU" w:eastAsia="en-US" w:bidi="ar-SA"/>
              </w:rPr>
              <w:t>Личная гигиена и здоровье – 6 часов</w:t>
            </w:r>
          </w:p>
        </w:tc>
      </w:tr>
      <w:tr w14:paraId="40C6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0" w:type="dxa"/>
          </w:tcPr>
          <w:p w14:paraId="1821C66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16" w:type="dxa"/>
          </w:tcPr>
          <w:p w14:paraId="60BB1A2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Особенности соблюдения личной гигиены подростком </w:t>
            </w:r>
          </w:p>
        </w:tc>
        <w:tc>
          <w:tcPr>
            <w:tcW w:w="917" w:type="dxa"/>
          </w:tcPr>
          <w:p w14:paraId="6F8A19F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66" w:type="dxa"/>
          </w:tcPr>
          <w:p w14:paraId="233B586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Особенности личной гигиены в жизни подростка. Понятия «подросток», «личная гигиена». Роль личной гигиены для сохранения и укрепления здоровья.</w:t>
            </w:r>
          </w:p>
          <w:p w14:paraId="464AA37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645" w:type="dxa"/>
          </w:tcPr>
          <w:p w14:paraId="6EDCC4A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Слушают информацию от учителя о взрослении и его влияние на организм человека. Совместно с учителем и с опорой на учебник дают определение понятию «подросток», «личная гигиена».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которыми сталкиваются в подростковом возрасте по уходу за собой.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привычек).</w:t>
            </w:r>
          </w:p>
        </w:tc>
        <w:tc>
          <w:tcPr>
            <w:tcW w:w="3330" w:type="dxa"/>
            <w:tcBorders>
              <w:right w:val="single" w:color="auto" w:sz="4" w:space="0"/>
            </w:tcBorders>
          </w:tcPr>
          <w:p w14:paraId="2F55347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«подросток», «личная гигиена» Работают с учебником: читают информационный текст, отвечают на вопросы. Записывают в тетрадь основные понятия. Делятся личным опытом о соблюдении ежедневной гигиены, рассказывают о проблемах, с которыми сталкиваются в подростковом возрасте по уходу за собой. 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привычек).</w:t>
            </w:r>
          </w:p>
        </w:tc>
        <w:tc>
          <w:tcPr>
            <w:tcW w:w="1576" w:type="dxa"/>
            <w:tcBorders>
              <w:right w:val="nil"/>
            </w:tcBorders>
          </w:tcPr>
          <w:p w14:paraId="39ED3CC8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Обучающий видео урок «Основы рационального питания. Минеральные вещества»</w:t>
            </w:r>
          </w:p>
          <w:p w14:paraId="78D9DA5E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  <w:p w14:paraId="3A7CAEA6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instrText xml:space="preserve"> HYPERLINK "https://resh.edu.ru/subject/lesson/937/"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https://resh.edu.ru/subject/lesson/937/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end"/>
            </w:r>
          </w:p>
          <w:p w14:paraId="315A45B9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967" w:type="dxa"/>
          </w:tcPr>
          <w:p w14:paraId="2031722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14:paraId="1AF1894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14C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0" w:type="dxa"/>
          </w:tcPr>
          <w:p w14:paraId="230CE8E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16" w:type="dxa"/>
          </w:tcPr>
          <w:p w14:paraId="35F9852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и приемы соблюдения личной гигиены подростками</w:t>
            </w:r>
          </w:p>
        </w:tc>
        <w:tc>
          <w:tcPr>
            <w:tcW w:w="917" w:type="dxa"/>
          </w:tcPr>
          <w:p w14:paraId="5605E10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6" w:type="dxa"/>
          </w:tcPr>
          <w:p w14:paraId="6A367AC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Особенности ежедневного ухода в подростковом возрасте.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Правила и приемы соблюдения личной гигиены.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Гигиена кожи и уход за ней. Гигиена зубов и правила по уходу за зубами.  Влияние правильного и активного образа жизни на здоровье подростка.</w:t>
            </w:r>
          </w:p>
        </w:tc>
        <w:tc>
          <w:tcPr>
            <w:tcW w:w="3645" w:type="dxa"/>
          </w:tcPr>
          <w:p w14:paraId="2D7D724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мальчиков/девочек.</w:t>
            </w:r>
          </w:p>
        </w:tc>
        <w:tc>
          <w:tcPr>
            <w:tcW w:w="3330" w:type="dxa"/>
            <w:tcBorders>
              <w:right w:val="single" w:color="auto" w:sz="4" w:space="0"/>
            </w:tcBorders>
          </w:tcPr>
          <w:p w14:paraId="231E0CF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мальчиков/девочек.</w:t>
            </w:r>
          </w:p>
        </w:tc>
        <w:tc>
          <w:tcPr>
            <w:tcW w:w="1576" w:type="dxa"/>
            <w:tcBorders>
              <w:right w:val="nil"/>
            </w:tcBorders>
          </w:tcPr>
          <w:p w14:paraId="44E94B8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67" w:type="dxa"/>
          </w:tcPr>
          <w:p w14:paraId="260F6A9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357657D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541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0" w:type="dxa"/>
          </w:tcPr>
          <w:p w14:paraId="59D1785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816" w:type="dxa"/>
          </w:tcPr>
          <w:p w14:paraId="4832EA6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Гигиенические требования к использованию личного белья</w:t>
            </w:r>
          </w:p>
        </w:tc>
        <w:tc>
          <w:tcPr>
            <w:tcW w:w="917" w:type="dxa"/>
          </w:tcPr>
          <w:p w14:paraId="38E9171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6" w:type="dxa"/>
          </w:tcPr>
          <w:p w14:paraId="3B5EA34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Гигиенические требования к использованию личного белья: нижнее белье, носки, колготки. Правила соблюдения смены одежды, нательного и постельного белья. Особенности ухода за бельем. </w:t>
            </w:r>
          </w:p>
          <w:p w14:paraId="79A1D16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37FBD5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BBFB8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645" w:type="dxa"/>
          </w:tcPr>
          <w:p w14:paraId="22FAC34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информацией в учебнике о гигиенических требованиях к использованию личного белья.  Отвечают на вопросы из учебника с опорой на текст.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теме. </w:t>
            </w:r>
          </w:p>
        </w:tc>
        <w:tc>
          <w:tcPr>
            <w:tcW w:w="3330" w:type="dxa"/>
            <w:tcBorders>
              <w:right w:val="single" w:color="auto" w:sz="4" w:space="0"/>
            </w:tcBorders>
          </w:tcPr>
          <w:p w14:paraId="74F5762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информацией в учебнике о гигиенических требованиях к использованию личного белья. Самостоятельно отвечают на вопросы из учебника.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Рассказывают правила использования личного белья. Выполняют задания на карточках/интерактивной доске по пройденной теме.</w:t>
            </w:r>
          </w:p>
        </w:tc>
        <w:tc>
          <w:tcPr>
            <w:tcW w:w="1576" w:type="dxa"/>
            <w:tcBorders>
              <w:right w:val="nil"/>
            </w:tcBorders>
          </w:tcPr>
          <w:p w14:paraId="1BDE46C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67" w:type="dxa"/>
          </w:tcPr>
          <w:p w14:paraId="7E47B5F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6CEEEB4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52E9542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18"/>
        <w:tblpPr w:leftFromText="180" w:rightFromText="180" w:vertAnchor="text" w:horzAnchor="margin" w:tblpXSpec="center" w:tblpY="284"/>
        <w:tblW w:w="16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849"/>
        <w:gridCol w:w="926"/>
        <w:gridCol w:w="2583"/>
        <w:gridCol w:w="3667"/>
        <w:gridCol w:w="3249"/>
        <w:gridCol w:w="1601"/>
        <w:gridCol w:w="949"/>
        <w:gridCol w:w="983"/>
      </w:tblGrid>
      <w:tr w14:paraId="7C12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</w:tcPr>
          <w:p w14:paraId="3C20690D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849" w:type="dxa"/>
          </w:tcPr>
          <w:p w14:paraId="046D673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Уход за волосами. Средства для ухода за волосами</w:t>
            </w:r>
          </w:p>
        </w:tc>
        <w:tc>
          <w:tcPr>
            <w:tcW w:w="926" w:type="dxa"/>
          </w:tcPr>
          <w:p w14:paraId="114F147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83" w:type="dxa"/>
          </w:tcPr>
          <w:p w14:paraId="3F55F32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Правила и приемы ухода за волосами. Средства для ухода за волосами: шампуни, кондиционеры, ополаскиватели. Правила мытья волос, расчесывания и опрятного вида.  </w:t>
            </w:r>
          </w:p>
        </w:tc>
        <w:tc>
          <w:tcPr>
            <w:tcW w:w="3667" w:type="dxa"/>
          </w:tcPr>
          <w:p w14:paraId="043555D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вида.</w:t>
            </w:r>
          </w:p>
        </w:tc>
        <w:tc>
          <w:tcPr>
            <w:tcW w:w="3249" w:type="dxa"/>
            <w:tcBorders>
              <w:right w:val="single" w:color="auto" w:sz="4" w:space="0"/>
            </w:tcBorders>
          </w:tcPr>
          <w:p w14:paraId="6EC0A89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Записывают  в тетрадь информацию об основных средствах по уходу за волосами: название, краткую характеристику, назначение. Просматривают видео о правилах мытья волос. Самостоятельно выделяют основные правила опрятного вида волос у девочек и юношей. Приклеивают правила в тетрадь. Рассказывают выученные правила. Самостоятельно выполняют практическое задание и помогают обучающимся второй группы: расчесывание волос, создание простых аккуратных причесок для эстетического вида.</w:t>
            </w:r>
          </w:p>
        </w:tc>
        <w:tc>
          <w:tcPr>
            <w:tcW w:w="1601" w:type="dxa"/>
            <w:tcBorders>
              <w:right w:val="nil"/>
            </w:tcBorders>
          </w:tcPr>
          <w:p w14:paraId="24198C89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949" w:type="dxa"/>
          </w:tcPr>
          <w:p w14:paraId="1520952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3" w:type="dxa"/>
          </w:tcPr>
          <w:p w14:paraId="24C2D63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55F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</w:tcPr>
          <w:p w14:paraId="0BC456D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849" w:type="dxa"/>
          </w:tcPr>
          <w:p w14:paraId="07241DF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шампуней в зависимости от типов волос</w:t>
            </w:r>
          </w:p>
        </w:tc>
        <w:tc>
          <w:tcPr>
            <w:tcW w:w="926" w:type="dxa"/>
          </w:tcPr>
          <w:p w14:paraId="3F119D0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83" w:type="dxa"/>
          </w:tcPr>
          <w:p w14:paraId="6CB4EA5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8"/>
                <w:lang w:val="ru-RU" w:eastAsia="en-US" w:bidi="ar-SA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подбор мыла, шампуня для мытья кожи и волос с учетом их состояния. Памятка «Правильный уход за волосами».</w:t>
            </w:r>
          </w:p>
          <w:p w14:paraId="369CD6F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03911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67" w:type="dxa"/>
          </w:tcPr>
          <w:p w14:paraId="3974BB5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8"/>
                <w:lang w:val="ru-RU" w:eastAsia="en-US" w:bidi="ar-SA"/>
              </w:rPr>
              <w:t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картинок и текста составляют памятку  по уходу за волосами. Приклеивают памятку в тетрадь. С помощью демонстрации учителем специальных средств по уходу за волосами, знакомятся со средствами по уходу за волосами и видами шампуней. Совместно с учителем выполняют практическое задание: подбирают шампунь для кожи и волос с учетом их состояния.</w:t>
            </w:r>
          </w:p>
        </w:tc>
        <w:tc>
          <w:tcPr>
            <w:tcW w:w="3249" w:type="dxa"/>
            <w:tcBorders>
              <w:right w:val="single" w:color="auto" w:sz="4" w:space="0"/>
            </w:tcBorders>
          </w:tcPr>
          <w:p w14:paraId="7B62090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самостоятельно заполняют таблицу с опорой на учебник. Просматривают презентацию/видеоролик о влиянии питания на здоровье волос. Самостоятельно составляют памятку  по уходу за волосами. Приклеивают памятку в тетрадь. С помощью демонстрации учителем специальных средств по уходу за волосами, знакомятся со средствами по уходу за волосами и видами шампуней. Самостоятельно выполняют практическое задание: подбирают шампунь для кожи и волос с учетом их состояния.</w:t>
            </w:r>
          </w:p>
        </w:tc>
        <w:tc>
          <w:tcPr>
            <w:tcW w:w="1601" w:type="dxa"/>
            <w:tcBorders>
              <w:right w:val="nil"/>
            </w:tcBorders>
          </w:tcPr>
          <w:p w14:paraId="2742F4D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949" w:type="dxa"/>
          </w:tcPr>
          <w:p w14:paraId="4B1773A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3" w:type="dxa"/>
          </w:tcPr>
          <w:p w14:paraId="3A3289A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5E8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</w:tcPr>
          <w:p w14:paraId="2CE5EEE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849" w:type="dxa"/>
          </w:tcPr>
          <w:p w14:paraId="30CC243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Средства для борьбы с перхотью и выпадением волос</w:t>
            </w:r>
          </w:p>
        </w:tc>
        <w:tc>
          <w:tcPr>
            <w:tcW w:w="926" w:type="dxa"/>
          </w:tcPr>
          <w:p w14:paraId="6949503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83" w:type="dxa"/>
          </w:tcPr>
          <w:p w14:paraId="2F2DD3A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Заболевания кожи головы. Лечение перхоти и выпадения. Средства борьбы с перхотью и выпадением волос. Тестирование по итогам изучаемого раздела для систематизации полученных знаний. </w:t>
            </w:r>
          </w:p>
        </w:tc>
        <w:tc>
          <w:tcPr>
            <w:tcW w:w="3667" w:type="dxa"/>
          </w:tcPr>
          <w:p w14:paraId="61DAD80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 с раздаточный материал.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тест.</w:t>
            </w:r>
          </w:p>
        </w:tc>
        <w:tc>
          <w:tcPr>
            <w:tcW w:w="3249" w:type="dxa"/>
            <w:tcBorders>
              <w:right w:val="single" w:color="auto" w:sz="4" w:space="0"/>
            </w:tcBorders>
          </w:tcPr>
          <w:p w14:paraId="1124D59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Просматривают презентацию о заболеваниях кожи головы, знакомятся с понятиями «перхоть». Обсуждают материал с учителем, самостоятельно 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волос, классифицируют их, дают краткую характеристику назначения. Записывают в тетрадь основную информацию. Выполняют тест.</w:t>
            </w:r>
          </w:p>
        </w:tc>
        <w:tc>
          <w:tcPr>
            <w:tcW w:w="1601" w:type="dxa"/>
            <w:tcBorders>
              <w:right w:val="nil"/>
            </w:tcBorders>
          </w:tcPr>
          <w:p w14:paraId="19C768A5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949" w:type="dxa"/>
          </w:tcPr>
          <w:p w14:paraId="438001F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3" w:type="dxa"/>
          </w:tcPr>
          <w:p w14:paraId="4C023ED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338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382" w:type="dxa"/>
            <w:gridSpan w:val="9"/>
            <w:shd w:val="clear" w:color="auto" w:fill="B8CCE4" w:themeFill="accent1" w:themeFillTint="66"/>
          </w:tcPr>
          <w:p w14:paraId="407F442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Охрана здоровья –  3 часа</w:t>
            </w:r>
          </w:p>
        </w:tc>
      </w:tr>
      <w:tr w14:paraId="3BB5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5" w:type="dxa"/>
          </w:tcPr>
          <w:p w14:paraId="78750FA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849" w:type="dxa"/>
          </w:tcPr>
          <w:p w14:paraId="5E1CA1E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врачебной помощи на дому</w:t>
            </w:r>
          </w:p>
        </w:tc>
        <w:tc>
          <w:tcPr>
            <w:tcW w:w="926" w:type="dxa"/>
          </w:tcPr>
          <w:p w14:paraId="52C9CBB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83" w:type="dxa"/>
          </w:tcPr>
          <w:p w14:paraId="2EEDAD3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Виды медицинской помощи и врачебной помощи на дому. Воспитание бережного отношения к собственному здоровью. </w:t>
            </w:r>
          </w:p>
        </w:tc>
        <w:tc>
          <w:tcPr>
            <w:tcW w:w="3667" w:type="dxa"/>
          </w:tcPr>
          <w:p w14:paraId="3712A01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видах медицинских учреждениях и их работников. Совместно с учителем и с опорой на записи в тетради повторяют виды доврачебной помощи. Читают информацию о видах врачебной помощи на дому и в медицинских учреждениях.  Отвечают на вопросы по 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врач-специалист. </w:t>
            </w:r>
          </w:p>
        </w:tc>
        <w:tc>
          <w:tcPr>
            <w:tcW w:w="3249" w:type="dxa"/>
            <w:tcBorders>
              <w:right w:val="single" w:color="auto" w:sz="4" w:space="0"/>
            </w:tcBorders>
          </w:tcPr>
          <w:p w14:paraId="721772E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медицинских учреждениях и их работников. Рассказывают о видах доврачебной помощи. Читают информацию о видах врачебной помощи на дому и в медицинских учреждениях.  Отвечают на вопросы по 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врач-специалист.</w:t>
            </w:r>
          </w:p>
        </w:tc>
        <w:tc>
          <w:tcPr>
            <w:tcW w:w="1601" w:type="dxa"/>
            <w:tcBorders>
              <w:right w:val="nil"/>
            </w:tcBorders>
          </w:tcPr>
          <w:p w14:paraId="101AF863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49" w:type="dxa"/>
          </w:tcPr>
          <w:p w14:paraId="1D4FC48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3" w:type="dxa"/>
          </w:tcPr>
          <w:p w14:paraId="15791A2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A0C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75" w:type="dxa"/>
          </w:tcPr>
          <w:p w14:paraId="1604C6F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849" w:type="dxa"/>
          </w:tcPr>
          <w:p w14:paraId="711DE76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26" w:type="dxa"/>
          </w:tcPr>
          <w:p w14:paraId="028C72B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83" w:type="dxa"/>
          </w:tcPr>
          <w:p w14:paraId="55A5D5D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Способы  и алгоритм вызова врача на дом.  Медицинские показания для вызова врача на дом.</w:t>
            </w:r>
          </w:p>
        </w:tc>
        <w:tc>
          <w:tcPr>
            <w:tcW w:w="3667" w:type="dxa"/>
          </w:tcPr>
          <w:p w14:paraId="669C134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учителя. </w:t>
            </w:r>
          </w:p>
        </w:tc>
        <w:tc>
          <w:tcPr>
            <w:tcW w:w="3249" w:type="dxa"/>
            <w:tcBorders>
              <w:right w:val="single" w:color="auto" w:sz="4" w:space="0"/>
            </w:tcBorders>
          </w:tcPr>
          <w:p w14:paraId="122AD34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дом».</w:t>
            </w:r>
          </w:p>
        </w:tc>
        <w:tc>
          <w:tcPr>
            <w:tcW w:w="1601" w:type="dxa"/>
            <w:tcBorders>
              <w:right w:val="nil"/>
            </w:tcBorders>
          </w:tcPr>
          <w:p w14:paraId="24DF05E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49" w:type="dxa"/>
          </w:tcPr>
          <w:p w14:paraId="5F439E8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38FFBA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E41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75" w:type="dxa"/>
          </w:tcPr>
          <w:p w14:paraId="1BB1BBA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849" w:type="dxa"/>
          </w:tcPr>
          <w:p w14:paraId="589F298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Вызов «скорой» или неотложной помощи</w:t>
            </w:r>
          </w:p>
        </w:tc>
        <w:tc>
          <w:tcPr>
            <w:tcW w:w="926" w:type="dxa"/>
          </w:tcPr>
          <w:p w14:paraId="779C339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83" w:type="dxa"/>
          </w:tcPr>
          <w:p w14:paraId="18C3CC4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Понятие «скорая помощь».  Медицинские показания для вызова скорой помощи. Алгоритм вызова скорой помощи. Практическое упражнение – «Вызов скорой помощи». Тестирование 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по итогам изучаемого раздела для систематизации полученных знаний.</w:t>
            </w:r>
          </w:p>
        </w:tc>
        <w:tc>
          <w:tcPr>
            <w:tcW w:w="3667" w:type="dxa"/>
          </w:tcPr>
          <w:p w14:paraId="631B55E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14:paraId="67FBAAB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Выполняют тест.</w:t>
            </w:r>
          </w:p>
        </w:tc>
        <w:tc>
          <w:tcPr>
            <w:tcW w:w="3249" w:type="dxa"/>
            <w:tcBorders>
              <w:right w:val="single" w:color="auto" w:sz="4" w:space="0"/>
            </w:tcBorders>
          </w:tcPr>
          <w:p w14:paraId="1B5C8D8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«Вызов скорой помощи».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Выполняют тест.</w:t>
            </w:r>
          </w:p>
        </w:tc>
        <w:tc>
          <w:tcPr>
            <w:tcW w:w="1601" w:type="dxa"/>
            <w:tcBorders>
              <w:right w:val="nil"/>
            </w:tcBorders>
          </w:tcPr>
          <w:p w14:paraId="1A32535D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49" w:type="dxa"/>
          </w:tcPr>
          <w:p w14:paraId="7C68011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AAD7E3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617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382" w:type="dxa"/>
            <w:gridSpan w:val="9"/>
            <w:shd w:val="clear" w:color="auto" w:fill="B8CCE4" w:themeFill="accent1" w:themeFillTint="66"/>
          </w:tcPr>
          <w:p w14:paraId="406C017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Жилище –  12 часов</w:t>
            </w:r>
          </w:p>
        </w:tc>
      </w:tr>
      <w:tr w14:paraId="5F29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75" w:type="dxa"/>
          </w:tcPr>
          <w:p w14:paraId="3FC263F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849" w:type="dxa"/>
          </w:tcPr>
          <w:p w14:paraId="50A284A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26" w:type="dxa"/>
          </w:tcPr>
          <w:p w14:paraId="2BEE863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83" w:type="dxa"/>
          </w:tcPr>
          <w:p w14:paraId="37C8EFF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Санузел и ванная комната в жилой квартире/доме. Знакомство с оборудованием ванной комнаты и санузла, его назначение.</w:t>
            </w:r>
          </w:p>
        </w:tc>
        <w:tc>
          <w:tcPr>
            <w:tcW w:w="3667" w:type="dxa"/>
          </w:tcPr>
          <w:p w14:paraId="418DEBA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называют предметы и оборудование ванной комнаты и санузла и подбирают описание назначения предмета к раздаточному тексту. Приклеивают картинки с изображением предметов и описанием в тетрадь. </w:t>
            </w:r>
          </w:p>
        </w:tc>
        <w:tc>
          <w:tcPr>
            <w:tcW w:w="3249" w:type="dxa"/>
            <w:tcBorders>
              <w:right w:val="single" w:color="auto" w:sz="4" w:space="0"/>
            </w:tcBorders>
          </w:tcPr>
          <w:p w14:paraId="25A8600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предметы в ванной комнаты и описываю их назначение. Записывают основную информацию об оборудовании санузла и ванной комнаты в тетрадь.    </w:t>
            </w:r>
          </w:p>
        </w:tc>
        <w:tc>
          <w:tcPr>
            <w:tcW w:w="1601" w:type="dxa"/>
            <w:tcBorders>
              <w:right w:val="nil"/>
            </w:tcBorders>
          </w:tcPr>
          <w:p w14:paraId="3C83E95E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49" w:type="dxa"/>
          </w:tcPr>
          <w:p w14:paraId="5AB49AE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3" w:type="dxa"/>
          </w:tcPr>
          <w:p w14:paraId="60FE553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7BD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75" w:type="dxa"/>
          </w:tcPr>
          <w:p w14:paraId="45E3B86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849" w:type="dxa"/>
          </w:tcPr>
          <w:p w14:paraId="184B85A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безопасного поведения в ванной комнате</w:t>
            </w:r>
          </w:p>
        </w:tc>
        <w:tc>
          <w:tcPr>
            <w:tcW w:w="926" w:type="dxa"/>
          </w:tcPr>
          <w:p w14:paraId="6D72BC4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83" w:type="dxa"/>
          </w:tcPr>
          <w:p w14:paraId="6FA6950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водой. </w:t>
            </w:r>
          </w:p>
        </w:tc>
        <w:tc>
          <w:tcPr>
            <w:tcW w:w="3667" w:type="dxa"/>
          </w:tcPr>
          <w:p w14:paraId="775C08A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электроприборами в ванной комнате. Записывают основные правила в тетрадь. 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учителя.</w:t>
            </w:r>
          </w:p>
        </w:tc>
        <w:tc>
          <w:tcPr>
            <w:tcW w:w="3249" w:type="dxa"/>
            <w:tcBorders>
              <w:right w:val="single" w:color="auto" w:sz="4" w:space="0"/>
            </w:tcBorders>
          </w:tcPr>
          <w:p w14:paraId="5E9AE6D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о правилах безопасного поведения в ванной комнате, отвечают на вопросы учителя. Просматривают презентацию о правилах техники безопасности пользования электроприборами в ванной комнате. Записывают основные правила в тетрадь. Рассказывают правила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учителя.</w:t>
            </w:r>
          </w:p>
        </w:tc>
        <w:tc>
          <w:tcPr>
            <w:tcW w:w="1601" w:type="dxa"/>
            <w:tcBorders>
              <w:right w:val="nil"/>
            </w:tcBorders>
          </w:tcPr>
          <w:p w14:paraId="08765E2C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949" w:type="dxa"/>
          </w:tcPr>
          <w:p w14:paraId="54D422C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3" w:type="dxa"/>
          </w:tcPr>
          <w:p w14:paraId="19A6E70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13160B14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18"/>
        <w:tblpPr w:leftFromText="180" w:rightFromText="180" w:vertAnchor="text" w:horzAnchor="margin" w:tblpXSpec="center" w:tblpY="284"/>
        <w:tblW w:w="16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65"/>
        <w:gridCol w:w="925"/>
        <w:gridCol w:w="2590"/>
        <w:gridCol w:w="3713"/>
        <w:gridCol w:w="3206"/>
        <w:gridCol w:w="1542"/>
        <w:gridCol w:w="1000"/>
        <w:gridCol w:w="994"/>
      </w:tblGrid>
      <w:tr w14:paraId="45EE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2A2A39A0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865" w:type="dxa"/>
          </w:tcPr>
          <w:p w14:paraId="329D9B9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25" w:type="dxa"/>
          </w:tcPr>
          <w:p w14:paraId="74DD0FE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31283DB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средств. </w:t>
            </w:r>
          </w:p>
          <w:p w14:paraId="245B7A6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64DAA0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14:paraId="799ED68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0231201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 Самостоятельно выбирают средства, опираясь на инструкции на этикетке для уборки санузла, кухни; для мытья стекол и других покрытий.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рассказывают правила с опорой на текст.</w:t>
            </w:r>
          </w:p>
        </w:tc>
        <w:tc>
          <w:tcPr>
            <w:tcW w:w="1542" w:type="dxa"/>
            <w:tcBorders>
              <w:right w:val="nil"/>
            </w:tcBorders>
          </w:tcPr>
          <w:p w14:paraId="488324D9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432DF52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1F5288A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EE8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0B1D365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865" w:type="dxa"/>
          </w:tcPr>
          <w:p w14:paraId="2851BE9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Уборка санузла и ванной комнаты</w:t>
            </w:r>
          </w:p>
        </w:tc>
        <w:tc>
          <w:tcPr>
            <w:tcW w:w="925" w:type="dxa"/>
          </w:tcPr>
          <w:p w14:paraId="5082D81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73B9593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этикетке.  </w:t>
            </w:r>
          </w:p>
        </w:tc>
        <w:tc>
          <w:tcPr>
            <w:tcW w:w="3713" w:type="dxa"/>
          </w:tcPr>
          <w:p w14:paraId="6D2E4EB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6CA20D5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о правилах уборки санузла и ванной комнаты. Отвечают на вопросы учителя. Записывают алгоритм уборки в тетрадь. Самостоятельно выполняют задание: подбор моющих средств для уборки. Самостоятельно разбирают инструкции на этикетках моющих средств. </w:t>
            </w:r>
          </w:p>
        </w:tc>
        <w:tc>
          <w:tcPr>
            <w:tcW w:w="1542" w:type="dxa"/>
            <w:tcBorders>
              <w:right w:val="nil"/>
            </w:tcBorders>
          </w:tcPr>
          <w:p w14:paraId="423A3E07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4CB53AF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5270FF5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986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4F651D3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865" w:type="dxa"/>
          </w:tcPr>
          <w:p w14:paraId="0957857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25" w:type="dxa"/>
          </w:tcPr>
          <w:p w14:paraId="5591A5B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419200E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Правила и способы ручной стирки. Алгоритм действий при ручной стирке белья. Обозначение «ручная стирка» на бирках одежды.</w:t>
            </w:r>
          </w:p>
        </w:tc>
        <w:tc>
          <w:tcPr>
            <w:tcW w:w="3713" w:type="dxa"/>
          </w:tcPr>
          <w:p w14:paraId="00144E1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тетрадь алгоритм действий при ручной стирке.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6D56387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видах ручной стирки. Знакомятся с правилами ручной стирки, видами специальных моющих средств для ручной стирки. Самостоятельно расшифровывают знаки на бирках изделий одежды. Записывают в тетрадь алгоритм действий при ручной стирке.</w:t>
            </w:r>
          </w:p>
        </w:tc>
        <w:tc>
          <w:tcPr>
            <w:tcW w:w="1542" w:type="dxa"/>
            <w:tcBorders>
              <w:right w:val="nil"/>
            </w:tcBorders>
          </w:tcPr>
          <w:p w14:paraId="000A5F6E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1395B99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63F447C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B43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3D5EB64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865" w:type="dxa"/>
          </w:tcPr>
          <w:p w14:paraId="55F7CE2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25" w:type="dxa"/>
          </w:tcPr>
          <w:p w14:paraId="27E7E97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294AFA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Виды стиральных средств для ручной стирки. Правила техники безопасности при использовании моющих средств.</w:t>
            </w:r>
          </w:p>
        </w:tc>
        <w:tc>
          <w:tcPr>
            <w:tcW w:w="3713" w:type="dxa"/>
          </w:tcPr>
          <w:p w14:paraId="247931B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определять,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2F50638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самостоятельно определяют,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Самостоятельно выполняют задание: подбирают стиральное средство для разных видов одежды.</w:t>
            </w:r>
          </w:p>
        </w:tc>
        <w:tc>
          <w:tcPr>
            <w:tcW w:w="1542" w:type="dxa"/>
            <w:tcBorders>
              <w:right w:val="nil"/>
            </w:tcBorders>
          </w:tcPr>
          <w:p w14:paraId="370BA65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1AB382E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49F44CC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4A8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47960E2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865" w:type="dxa"/>
          </w:tcPr>
          <w:p w14:paraId="68C9024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Ручная стирка белья. Практическая работа</w:t>
            </w:r>
          </w:p>
        </w:tc>
        <w:tc>
          <w:tcPr>
            <w:tcW w:w="925" w:type="dxa"/>
          </w:tcPr>
          <w:p w14:paraId="2FA88A5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0B41B8D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Выполнение практической работы: ручная стирка белья. Повторение техники безопасности использования моющих средств.</w:t>
            </w:r>
          </w:p>
        </w:tc>
        <w:tc>
          <w:tcPr>
            <w:tcW w:w="3713" w:type="dxa"/>
          </w:tcPr>
          <w:p w14:paraId="164B5A5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6773181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техники безопасности использования моющих средств. Самостоятельно выполняют практическую работу – ручная стирка белья.</w:t>
            </w:r>
          </w:p>
        </w:tc>
        <w:tc>
          <w:tcPr>
            <w:tcW w:w="1542" w:type="dxa"/>
            <w:tcBorders>
              <w:right w:val="nil"/>
            </w:tcBorders>
          </w:tcPr>
          <w:p w14:paraId="6A2A99E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352F754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4975161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0DA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0D8C805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865" w:type="dxa"/>
          </w:tcPr>
          <w:p w14:paraId="2FAC058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25" w:type="dxa"/>
          </w:tcPr>
          <w:p w14:paraId="186F370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CB97E3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Электробытовые приборы по уборке жилых помещений. Знакомство с техникой безопасности при использовании бытовых электроприборов по уборке помещения. Выполнение практической работы – чистка ковра с помощью пылесоса.  </w:t>
            </w:r>
          </w:p>
        </w:tc>
        <w:tc>
          <w:tcPr>
            <w:tcW w:w="3713" w:type="dxa"/>
          </w:tcPr>
          <w:p w14:paraId="1A26CF0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бытовых электроприборов при уборке помещений. Записывают правила в тетрадь. Под руководством учителя выполняют практическую работу: пылесосят ковер. 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535BE1E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их, дают краткую характеристику. Читают правила техники безопасности использования бытовых электроприборов при уборке помещений. Записывают правила в тетрадь. Самостоятельно выполняют практическую работу: пылесосят ковер.</w:t>
            </w:r>
          </w:p>
        </w:tc>
        <w:tc>
          <w:tcPr>
            <w:tcW w:w="1542" w:type="dxa"/>
            <w:tcBorders>
              <w:right w:val="nil"/>
            </w:tcBorders>
          </w:tcPr>
          <w:p w14:paraId="49C2151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2858C7D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0FFF6B1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5FA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699FBB8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865" w:type="dxa"/>
          </w:tcPr>
          <w:p w14:paraId="44D5EF7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Уход за различными видами напольных покрытий </w:t>
            </w:r>
          </w:p>
        </w:tc>
        <w:tc>
          <w:tcPr>
            <w:tcW w:w="925" w:type="dxa"/>
          </w:tcPr>
          <w:p w14:paraId="220BC46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40638EB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покрытий.  </w:t>
            </w:r>
          </w:p>
        </w:tc>
        <w:tc>
          <w:tcPr>
            <w:tcW w:w="3713" w:type="dxa"/>
          </w:tcPr>
          <w:p w14:paraId="4787177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ученике о различных видах напольных покрытий и особенностях ухода за ними. Выполняют задания в учебнике с опорой на текст. С опорой на раздаточный материал, выполняют задание на карточках/цифровой образовательной платформе на различие напольных поверхностей. С опорой на текст и раздаточный материал, заполняют таблицу в тетради: «Правила ухода за различными напольными покрытиями».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6383DE8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ученике о различных видах напольных покрытий и особенностях ухода за ними. Выполняют задания в учебнике. Самостоятельно выполняют задание на карточках/цифровой образовательной платформе на различие напольных поверхностей.  Заполняют таблицу в тетради: «Правила ухода за различными напольными покрытиями».</w:t>
            </w:r>
          </w:p>
        </w:tc>
        <w:tc>
          <w:tcPr>
            <w:tcW w:w="1542" w:type="dxa"/>
            <w:tcBorders>
              <w:right w:val="nil"/>
            </w:tcBorders>
          </w:tcPr>
          <w:p w14:paraId="008FE861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17C10EE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0D9289C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3F5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1238D2C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865" w:type="dxa"/>
          </w:tcPr>
          <w:p w14:paraId="2C7B7354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Ежедневная уборка </w:t>
            </w:r>
          </w:p>
        </w:tc>
        <w:tc>
          <w:tcPr>
            <w:tcW w:w="925" w:type="dxa"/>
          </w:tcPr>
          <w:p w14:paraId="5A8AC89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46C863F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Повторение правил техники безопасности использования чистящих и моющих средств. Правила ежедневной уборки. Значение уборки для гигиены жилища и здоровья человека.</w:t>
            </w:r>
          </w:p>
        </w:tc>
        <w:tc>
          <w:tcPr>
            <w:tcW w:w="3713" w:type="dxa"/>
          </w:tcPr>
          <w:p w14:paraId="093A0A1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жилища.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59F2DB4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Рассказывают правила техники безопасности использования чистящих и моющих средств. Делятся личным опытом ежедневной уборки жилища.</w:t>
            </w:r>
          </w:p>
        </w:tc>
        <w:tc>
          <w:tcPr>
            <w:tcW w:w="1542" w:type="dxa"/>
            <w:tcBorders>
              <w:right w:val="nil"/>
            </w:tcBorders>
          </w:tcPr>
          <w:p w14:paraId="62CEDB9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Обучающий видео урок «Уборка жилища по-научному. Технология «умный дом»»</w:t>
            </w:r>
          </w:p>
          <w:p w14:paraId="459398E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22AE0D4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"https://resh.edu.ru/subject/lesson/938/?ysclid=mabe5yx7pm241349629"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https://resh.edu.ru/subject/lesson/938/?ysclid=mabe5yx7pm241349629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1A42664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</w:tcPr>
          <w:p w14:paraId="5B4B262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6249F01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EEB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1AA4503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865" w:type="dxa"/>
          </w:tcPr>
          <w:p w14:paraId="3B1FDDC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по уборке школьных помещений</w:t>
            </w:r>
          </w:p>
        </w:tc>
        <w:tc>
          <w:tcPr>
            <w:tcW w:w="925" w:type="dxa"/>
          </w:tcPr>
          <w:p w14:paraId="2BC330E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2A4F810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Практическая работа.</w:t>
            </w:r>
          </w:p>
          <w:p w14:paraId="606E044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Помощь техническому персоналу и учителям в соблюдении чистоты и  порядка в школе.</w:t>
            </w:r>
          </w:p>
        </w:tc>
        <w:tc>
          <w:tcPr>
            <w:tcW w:w="3713" w:type="dxa"/>
          </w:tcPr>
          <w:p w14:paraId="2FE0ECD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Закрепляют полученные знания на практике – выполняют практическую работу. Под руководством учителя выполняют сухую уборку кабинета/коридора: вытирают пыль на поверхностях, подметают мусор и т.д.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E6D2B2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Закрепляют полученные знания на практике – выполняют практическую работу. Самостоятельно выполняют влажную уборку кабинета/ коридора: моют стеклянные поверхности, полы и т.д.</w:t>
            </w:r>
          </w:p>
        </w:tc>
        <w:tc>
          <w:tcPr>
            <w:tcW w:w="1542" w:type="dxa"/>
            <w:tcBorders>
              <w:right w:val="nil"/>
            </w:tcBorders>
          </w:tcPr>
          <w:p w14:paraId="36E401AF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062706E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3FE53D1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530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59" w:type="dxa"/>
          </w:tcPr>
          <w:p w14:paraId="21BA848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865" w:type="dxa"/>
          </w:tcPr>
          <w:p w14:paraId="0B5FCB3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25" w:type="dxa"/>
          </w:tcPr>
          <w:p w14:paraId="5C2713A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34F4919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понятием «сезонная уборка». Знакомство с понятием и услугой «клининг». 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14:paraId="6A5FAA8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по итогам изучаемого раздела для систематизации полученных знаний.</w:t>
            </w:r>
          </w:p>
        </w:tc>
        <w:tc>
          <w:tcPr>
            <w:tcW w:w="3713" w:type="dxa"/>
          </w:tcPr>
          <w:p w14:paraId="096D363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5E8D221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 xml:space="preserve"> Выполняют тест.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CC4D13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5D936FE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 xml:space="preserve"> Выполняют тест.</w:t>
            </w:r>
          </w:p>
        </w:tc>
        <w:tc>
          <w:tcPr>
            <w:tcW w:w="1542" w:type="dxa"/>
            <w:tcBorders>
              <w:right w:val="nil"/>
            </w:tcBorders>
          </w:tcPr>
          <w:p w14:paraId="228D3931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«Интерьер жилого дома. 3-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проектирование и визуализация кухни (столовой)»</w:t>
            </w:r>
          </w:p>
          <w:p w14:paraId="41018C3F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661C3C40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"https://resh.edu.ru/subject/lesson/1208/"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https://resh.edu.ru/subject/lesson/1208/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6FBB1F00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</w:tcPr>
          <w:p w14:paraId="1C981FF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ACBF29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36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4" w:type="dxa"/>
            <w:gridSpan w:val="9"/>
            <w:shd w:val="clear" w:color="auto" w:fill="B8CCE4" w:themeFill="accent1" w:themeFillTint="66"/>
          </w:tcPr>
          <w:p w14:paraId="63FB641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8"/>
                <w:lang w:val="ru-RU" w:eastAsia="en-US" w:bidi="ar-SA"/>
              </w:rPr>
              <w:t>Одежда и обувь –  10 часов</w:t>
            </w:r>
          </w:p>
        </w:tc>
      </w:tr>
      <w:tr w14:paraId="4508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04520EA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865" w:type="dxa"/>
          </w:tcPr>
          <w:p w14:paraId="449F5AD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25" w:type="dxa"/>
          </w:tcPr>
          <w:p w14:paraId="5EEA404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7148561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приборами.</w:t>
            </w:r>
          </w:p>
        </w:tc>
        <w:tc>
          <w:tcPr>
            <w:tcW w:w="3713" w:type="dxa"/>
          </w:tcPr>
          <w:p w14:paraId="04A0D15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Повторяют за учителем правила работы с электробытовыми приборами. Выполняют задания на карточке с опорой на картинки и текст: классифицируют электробытовые приборы, выбирают приборы для глажения, называют их.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16DAA26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Рассказывают правила работы с электробытовыми приборами. Самостоятельно выполняют задания на карточке/цифровой образовательно платформе на классификацию электробытовых приборов: различают их, дают краткую характеристику.</w:t>
            </w:r>
          </w:p>
        </w:tc>
        <w:tc>
          <w:tcPr>
            <w:tcW w:w="1542" w:type="dxa"/>
            <w:tcBorders>
              <w:right w:val="nil"/>
            </w:tcBorders>
          </w:tcPr>
          <w:p w14:paraId="11E70BB2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«Устройство квартирной электропроводки»</w:t>
            </w:r>
          </w:p>
          <w:p w14:paraId="01E9501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"https://resh.edu.ru/subject/lesson/1130/"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https://resh.edu.ru/subject/lesson/1130/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62BA537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</w:tcPr>
          <w:p w14:paraId="74DEDB2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4B3F5A5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B0B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4BA5C9A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865" w:type="dxa"/>
          </w:tcPr>
          <w:p w14:paraId="315D433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Глажение изделий из различных видов тканей</w:t>
            </w:r>
          </w:p>
        </w:tc>
        <w:tc>
          <w:tcPr>
            <w:tcW w:w="925" w:type="dxa"/>
          </w:tcPr>
          <w:p w14:paraId="2781088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4D482BD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Различие видов тканей по внешнему виду и на ощупь. </w:t>
            </w:r>
          </w:p>
        </w:tc>
        <w:tc>
          <w:tcPr>
            <w:tcW w:w="3713" w:type="dxa"/>
          </w:tcPr>
          <w:p w14:paraId="0059758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Совместно с учителем выполняют задание: классифицируют образцы тканей, называют их. 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26100F8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называют их и различают. Самостоятельно выполняют задание на карточках: классифицируют ткани, называют их, подбирают характеристику и правила глажения. </w:t>
            </w:r>
          </w:p>
        </w:tc>
        <w:tc>
          <w:tcPr>
            <w:tcW w:w="1542" w:type="dxa"/>
            <w:tcBorders>
              <w:right w:val="nil"/>
            </w:tcBorders>
          </w:tcPr>
          <w:p w14:paraId="6FDA7DE5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1BF62DB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7764823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314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23A7B27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865" w:type="dxa"/>
          </w:tcPr>
          <w:p w14:paraId="769C432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и приемы глажения белья, брюк, спортивной одежды</w:t>
            </w:r>
          </w:p>
        </w:tc>
        <w:tc>
          <w:tcPr>
            <w:tcW w:w="925" w:type="dxa"/>
          </w:tcPr>
          <w:p w14:paraId="1CCA97B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65633E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правилами и приемами глажения белья, брюк и спортивной одежды. Алгоритм действий при глажении одежды. Повторение правил работы с электробытовыми приборами для глажения одежды.</w:t>
            </w:r>
          </w:p>
        </w:tc>
        <w:tc>
          <w:tcPr>
            <w:tcW w:w="3713" w:type="dxa"/>
          </w:tcPr>
          <w:p w14:paraId="54B8443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в учебнике. Отвечают на вопросы с опорой на текст. Записывают правила и приемы глажения белья, брюк и спортивной одежды в тетрадь. Просматривают демонстрацию глажения одежды. Повторяют правила за учителем. </w:t>
            </w:r>
          </w:p>
          <w:p w14:paraId="7FC40F4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задание на карточках с опорой на текст учебника – последовательность действий при глажении одежды. 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634B7EC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учебнике. Отвечают на вопросы по тексту. Записывают правила и приемы глажения белья, брюк и спортивной одежды в тетрадь. Просматривают демонстрацию глажения одежды. Рассказывают выученные правила.</w:t>
            </w:r>
          </w:p>
          <w:p w14:paraId="38A7061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Самостоятельно выполняют задание на карточках – последовательность действий при глажении одежды.</w:t>
            </w:r>
          </w:p>
        </w:tc>
        <w:tc>
          <w:tcPr>
            <w:tcW w:w="1542" w:type="dxa"/>
            <w:tcBorders>
              <w:right w:val="nil"/>
            </w:tcBorders>
          </w:tcPr>
          <w:p w14:paraId="5717E52E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4F054FB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49D473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0BD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3D3F8C4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865" w:type="dxa"/>
          </w:tcPr>
          <w:p w14:paraId="2EFA439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работа: глажение изделий</w:t>
            </w:r>
          </w:p>
        </w:tc>
        <w:tc>
          <w:tcPr>
            <w:tcW w:w="925" w:type="dxa"/>
          </w:tcPr>
          <w:p w14:paraId="4195BE1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231FF23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Выполнение практическое работы: глажение одежды.</w:t>
            </w:r>
          </w:p>
        </w:tc>
        <w:tc>
          <w:tcPr>
            <w:tcW w:w="3713" w:type="dxa"/>
          </w:tcPr>
          <w:p w14:paraId="2134EA9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работы с электроприборами. Повторят алгоритм действий при глажении простых изделий, белья, футболок. Совместно с учителем выполняют практическую работу.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6775EF1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правила работы с электроприборами. Повторят алгоритм действий при глажении спортивной одежды, брюк. Самостоятельно и в парах, с опорой на памятку, выполняют практическую работу. </w:t>
            </w:r>
          </w:p>
        </w:tc>
        <w:tc>
          <w:tcPr>
            <w:tcW w:w="1542" w:type="dxa"/>
            <w:tcBorders>
              <w:right w:val="nil"/>
            </w:tcBorders>
          </w:tcPr>
          <w:p w14:paraId="5A1DCB4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07F13F8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26EAD92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6D5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7CBCF64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865" w:type="dxa"/>
          </w:tcPr>
          <w:p w14:paraId="4D8EF0C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Правила пришивания пуговиц, крючков, петель, зашивание распоровшегося шва </w:t>
            </w:r>
          </w:p>
        </w:tc>
        <w:tc>
          <w:tcPr>
            <w:tcW w:w="925" w:type="dxa"/>
          </w:tcPr>
          <w:p w14:paraId="016DBBE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7C7942F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правила и приемами пришивания пуговиц, крючков, петель, зашивания шва. Алгоритм выполнения практических действий. Правила безопасности работы с иглой. </w:t>
            </w:r>
          </w:p>
        </w:tc>
        <w:tc>
          <w:tcPr>
            <w:tcW w:w="3713" w:type="dxa"/>
          </w:tcPr>
          <w:p w14:paraId="0ADADA2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правилах безопасности работы с иглой. Приклеивают памятку в тетрадь.  Просматривают презентацию о правилах пришивания  пуговиц, крючков, петель, зашивание распоровшегося шва. Записывают правила в тетрадь. Просматривают демонстрацию пришивания пуговиц, крючков, петель.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66C35D9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в учебнике о правилах безопасности работы с иглой. Приклеивают памятку в тетрадь.  Просматривают презентацию о правилах пришивания  пуговиц, крючков, петель, зашивание распоровшегося шва. Записывают правила в тетрадь. Просматривают демонстрацию пришивания пуговиц, крючков, петель. </w:t>
            </w:r>
          </w:p>
        </w:tc>
        <w:tc>
          <w:tcPr>
            <w:tcW w:w="1542" w:type="dxa"/>
            <w:tcBorders>
              <w:right w:val="nil"/>
            </w:tcBorders>
          </w:tcPr>
          <w:p w14:paraId="142B26B4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«Пришивание пуговиц»</w:t>
            </w:r>
          </w:p>
          <w:p w14:paraId="11B821CB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5C79E4A9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"https://resh.edu.ru/subject/lesson/5601/main/221043/"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https://resh.edu.ru/subject/lesson/5601/main/221043/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18C63289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</w:tcPr>
          <w:p w14:paraId="40B6D88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4C0DB57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AD5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52F82CF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865" w:type="dxa"/>
          </w:tcPr>
          <w:p w14:paraId="0A841E8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25" w:type="dxa"/>
          </w:tcPr>
          <w:p w14:paraId="707D5C8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222DABC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шва.</w:t>
            </w:r>
          </w:p>
        </w:tc>
        <w:tc>
          <w:tcPr>
            <w:tcW w:w="3713" w:type="dxa"/>
          </w:tcPr>
          <w:p w14:paraId="5BC1CE7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1A65F09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крючок.</w:t>
            </w:r>
          </w:p>
        </w:tc>
        <w:tc>
          <w:tcPr>
            <w:tcW w:w="1542" w:type="dxa"/>
            <w:tcBorders>
              <w:right w:val="nil"/>
            </w:tcBorders>
          </w:tcPr>
          <w:p w14:paraId="5D8DE26A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6E6D962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92EC9C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59A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5AA3255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865" w:type="dxa"/>
          </w:tcPr>
          <w:p w14:paraId="2BA3379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Продление срока службы одежды</w:t>
            </w:r>
          </w:p>
        </w:tc>
        <w:tc>
          <w:tcPr>
            <w:tcW w:w="925" w:type="dxa"/>
          </w:tcPr>
          <w:p w14:paraId="5EB1C04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2FD0851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Правила и способы продления срока службы одежды: штопка, наложение заплат.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заплат. </w:t>
            </w:r>
          </w:p>
        </w:tc>
        <w:tc>
          <w:tcPr>
            <w:tcW w:w="3713" w:type="dxa"/>
          </w:tcPr>
          <w:p w14:paraId="7258D3E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учебнике:</w:t>
            </w:r>
            <w:r>
              <w:rPr>
                <w:rFonts w:eastAsia="Calibri"/>
                <w:color w:val="1F497D" w:themeColor="text2"/>
                <w:kern w:val="0"/>
                <w:sz w:val="22"/>
                <w:szCs w:val="22"/>
                <w:lang w:val="ru-RU" w:eastAsia="en-US" w:bidi="ar-SA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rFonts w:eastAsia="Calibri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«Значение продления срока служения одежды. Виды штопок, наложение заплат». Знакомятся с видами заплат: накладные, подкладные, декоративные. Учатся различать виды заплат на наглядном материале. 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работы:  штопка одежды и наложение заплат. Слушают о  правилах и алгоритме действий штопки одежды и наложении заплат. Записывают правила в тетрадь. Повторяют правила с опорой на записи в тетради.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83C3F6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учебнике:</w:t>
            </w:r>
            <w:r>
              <w:rPr>
                <w:color w:val="1F497D" w:themeColor="text2"/>
                <w:kern w:val="0"/>
                <w:sz w:val="22"/>
                <w:szCs w:val="22"/>
                <w:lang w:val="ru-RU" w:eastAsia="en-US" w:bidi="ar-SA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«Значение продления срока служения одежды. Виды штопок, наложение заплат».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правила.  </w:t>
            </w:r>
          </w:p>
        </w:tc>
        <w:tc>
          <w:tcPr>
            <w:tcW w:w="1542" w:type="dxa"/>
            <w:tcBorders>
              <w:right w:val="nil"/>
            </w:tcBorders>
          </w:tcPr>
          <w:p w14:paraId="5C972C99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791D636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262D481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F85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006CBD8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865" w:type="dxa"/>
          </w:tcPr>
          <w:p w14:paraId="19131F1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Практическая работа. Ремонт одежды: штопка и наложение заплат</w:t>
            </w:r>
          </w:p>
        </w:tc>
        <w:tc>
          <w:tcPr>
            <w:tcW w:w="925" w:type="dxa"/>
          </w:tcPr>
          <w:p w14:paraId="31E9101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E28B0E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Повторение правил и алгоритма штопки одежды и наложения заплат. Выполнение практической работы: штопка и наложение заплат. </w:t>
            </w:r>
          </w:p>
        </w:tc>
        <w:tc>
          <w:tcPr>
            <w:tcW w:w="3713" w:type="dxa"/>
          </w:tcPr>
          <w:p w14:paraId="464A74F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правилах безопасности работы с иглой. Рассказывают правила с опорой на памятку. Повторяют правила штопки одежды и наложения заплат с опорой на текст и картинки. Выполняют практическую работу под руководством учителя.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F2FC60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правилах безопасности работы с иглой. Рассказывают правила работы с иглой. Самостоятельно рассказывают правила штопки одежды и наложения заплат. Выполняют практическую работу самостоятельно и в парах.</w:t>
            </w:r>
          </w:p>
        </w:tc>
        <w:tc>
          <w:tcPr>
            <w:tcW w:w="1542" w:type="dxa"/>
            <w:tcBorders>
              <w:right w:val="nil"/>
            </w:tcBorders>
          </w:tcPr>
          <w:p w14:paraId="53C808EE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5D25D14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132BCD3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98B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1C30882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865" w:type="dxa"/>
          </w:tcPr>
          <w:p w14:paraId="70C23D3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Прачечная. Виды услуг </w:t>
            </w:r>
          </w:p>
        </w:tc>
        <w:tc>
          <w:tcPr>
            <w:tcW w:w="925" w:type="dxa"/>
          </w:tcPr>
          <w:p w14:paraId="4AA6784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36DE8C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Понятие «прачечная», её назначение. Знакомство с видами услуг прачечной и правилами пользования прачечной. Заполнение бланков сдачи белья в прачечную.</w:t>
            </w:r>
          </w:p>
        </w:tc>
        <w:tc>
          <w:tcPr>
            <w:tcW w:w="3713" w:type="dxa"/>
          </w:tcPr>
          <w:p w14:paraId="5114401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25F118A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учебнике: знакомятся с понятием «прачечная», её назначением. Знакомятся с видами услуг прачечной. Отвечают на вопросы учителя.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Самостоятельно выполняют задания с опорой на записи в тетради: заполняют бланки сдачи белья в прачечную.</w:t>
            </w:r>
          </w:p>
        </w:tc>
        <w:tc>
          <w:tcPr>
            <w:tcW w:w="1542" w:type="dxa"/>
            <w:tcBorders>
              <w:right w:val="nil"/>
            </w:tcBorders>
          </w:tcPr>
          <w:p w14:paraId="5D7B7A67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59CAE73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27E0385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DD6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3ECBEDC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865" w:type="dxa"/>
          </w:tcPr>
          <w:p w14:paraId="3EEFE55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Экскурсия в прачечную</w:t>
            </w:r>
          </w:p>
        </w:tc>
        <w:tc>
          <w:tcPr>
            <w:tcW w:w="925" w:type="dxa"/>
          </w:tcPr>
          <w:p w14:paraId="533AA26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69CE2A0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Посещение прачечной. Повторение правил поведения в общественных местах. </w:t>
            </w:r>
          </w:p>
        </w:tc>
        <w:tc>
          <w:tcPr>
            <w:tcW w:w="3713" w:type="dxa"/>
          </w:tcPr>
          <w:p w14:paraId="2D4D9F8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40B8CF1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поведения в общественных местах. Посещают прачечную. Знакомятся с работой прачечной. Самостоятельно заполняют бланки на сдачу белья в прачечную.</w:t>
            </w:r>
          </w:p>
        </w:tc>
        <w:tc>
          <w:tcPr>
            <w:tcW w:w="1542" w:type="dxa"/>
            <w:tcBorders>
              <w:right w:val="nil"/>
            </w:tcBorders>
          </w:tcPr>
          <w:p w14:paraId="3C2EC5F3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150AD7C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4922E41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355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4" w:type="dxa"/>
            <w:gridSpan w:val="9"/>
            <w:shd w:val="clear" w:color="auto" w:fill="B8CCE4" w:themeFill="accent1" w:themeFillTint="66"/>
          </w:tcPr>
          <w:p w14:paraId="1F2903F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Питание – 17 часов </w:t>
            </w:r>
          </w:p>
        </w:tc>
      </w:tr>
      <w:tr w14:paraId="474C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12C9ADD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865" w:type="dxa"/>
          </w:tcPr>
          <w:p w14:paraId="29C97C2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Виды питания. </w:t>
            </w:r>
          </w:p>
          <w:p w14:paraId="06DEFC0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Пищевая ценность продуктов</w:t>
            </w:r>
          </w:p>
          <w:p w14:paraId="354577AF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925" w:type="dxa"/>
          </w:tcPr>
          <w:p w14:paraId="6281E68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5DFE8D0F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питания: традиционный стиль питания, вегетарианство, сыроядение, вредная еда/фаст-фуд. Значение пищевой ценности продуктов для здоровья человека.</w:t>
            </w:r>
          </w:p>
        </w:tc>
        <w:tc>
          <w:tcPr>
            <w:tcW w:w="3713" w:type="dxa"/>
          </w:tcPr>
          <w:p w14:paraId="63DA4A8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информацию в учебнике о видах питания: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– классифицируют продукты на: полезные, неполезные и вредные.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26C150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информацию в учебнике о видах питания: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платформе: подбирают определение к видам питания.</w:t>
            </w:r>
          </w:p>
        </w:tc>
        <w:tc>
          <w:tcPr>
            <w:tcW w:w="1542" w:type="dxa"/>
            <w:tcBorders>
              <w:right w:val="nil"/>
            </w:tcBorders>
          </w:tcPr>
          <w:p w14:paraId="579C7D63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«Здоровое питание»</w:t>
            </w:r>
          </w:p>
          <w:p w14:paraId="182B50B5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3E2300B0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"https://resh.edu.ru/subject/lesson/7929/train/307524/"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https://resh.edu.ru/subject/lesson/7929/train/307524/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7847545B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</w:tcPr>
          <w:p w14:paraId="2D2BA6D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0AFDA65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859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176C557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865" w:type="dxa"/>
          </w:tcPr>
          <w:p w14:paraId="779FD49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Мука и крупы. Виды муки</w:t>
            </w:r>
          </w:p>
        </w:tc>
        <w:tc>
          <w:tcPr>
            <w:tcW w:w="925" w:type="dxa"/>
          </w:tcPr>
          <w:p w14:paraId="5505DB6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25D92EE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Знакомство с видами муки: пшеничная, ржаная, гречневая. Сорта муки: крупчатка, высший, первый и второй сорт. </w:t>
            </w:r>
          </w:p>
          <w:p w14:paraId="14F6949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Умение называть и различать виды, сорт муки.</w:t>
            </w:r>
          </w:p>
        </w:tc>
        <w:tc>
          <w:tcPr>
            <w:tcW w:w="3713" w:type="dxa"/>
          </w:tcPr>
          <w:p w14:paraId="0DCD5B7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Посматривают познавательный видеоролик «Процесс производства муки».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9E5E81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Посматривают познавательный видеоролик «Процесс производства муки».</w:t>
            </w:r>
          </w:p>
        </w:tc>
        <w:tc>
          <w:tcPr>
            <w:tcW w:w="1542" w:type="dxa"/>
            <w:tcBorders>
              <w:right w:val="nil"/>
            </w:tcBorders>
          </w:tcPr>
          <w:p w14:paraId="4DB2B821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«Мучные кондитерские изделия и тесто для их приготовления»</w:t>
            </w:r>
          </w:p>
          <w:p w14:paraId="2566A862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5E1829DD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"https://resh.edu.ru/subject/lesson/2714/main/"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https://resh.edu.ru/subject/lesson/2714/main/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0300F037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</w:tcPr>
          <w:p w14:paraId="6595915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38914DC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8BE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15B4A31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865" w:type="dxa"/>
          </w:tcPr>
          <w:p w14:paraId="1FD4337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круп</w:t>
            </w:r>
          </w:p>
        </w:tc>
        <w:tc>
          <w:tcPr>
            <w:tcW w:w="925" w:type="dxa"/>
          </w:tcPr>
          <w:p w14:paraId="4B186AC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98005B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видами круп. Способы приготовления круп. Рецепты приготовления круп. Умение называть и различать виды круп.</w:t>
            </w:r>
          </w:p>
        </w:tc>
        <w:tc>
          <w:tcPr>
            <w:tcW w:w="3713" w:type="dxa"/>
          </w:tcPr>
          <w:p w14:paraId="63DA449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6E1BDD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человека.</w:t>
            </w:r>
          </w:p>
        </w:tc>
        <w:tc>
          <w:tcPr>
            <w:tcW w:w="1542" w:type="dxa"/>
            <w:tcBorders>
              <w:right w:val="nil"/>
            </w:tcBorders>
          </w:tcPr>
          <w:p w14:paraId="2EDDBCE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4DBB20A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212BFF4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490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9" w:type="dxa"/>
          </w:tcPr>
          <w:p w14:paraId="7BDD1B7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865" w:type="dxa"/>
          </w:tcPr>
          <w:p w14:paraId="1EC353C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хранения муки и круп</w:t>
            </w:r>
          </w:p>
        </w:tc>
        <w:tc>
          <w:tcPr>
            <w:tcW w:w="925" w:type="dxa"/>
          </w:tcPr>
          <w:p w14:paraId="03FE9A2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A13D14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правилами хранения муки и круп. Посуда для хранения муки и круп. Срок годности муки и круп.</w:t>
            </w:r>
          </w:p>
        </w:tc>
        <w:tc>
          <w:tcPr>
            <w:tcW w:w="3713" w:type="dxa"/>
          </w:tcPr>
          <w:p w14:paraId="391F794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77CCC5E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карточках.</w:t>
            </w:r>
          </w:p>
        </w:tc>
        <w:tc>
          <w:tcPr>
            <w:tcW w:w="1542" w:type="dxa"/>
            <w:tcBorders>
              <w:right w:val="nil"/>
            </w:tcBorders>
          </w:tcPr>
          <w:p w14:paraId="2F751639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7CAD103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44C14C4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85D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5DC74F7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865" w:type="dxa"/>
          </w:tcPr>
          <w:p w14:paraId="4FBCDAA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Вредители круп и муки. Просеивание муки</w:t>
            </w:r>
          </w:p>
        </w:tc>
        <w:tc>
          <w:tcPr>
            <w:tcW w:w="925" w:type="dxa"/>
          </w:tcPr>
          <w:p w14:paraId="7F4A025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6B110CC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вредителями круп и муки. Способы профилактики появления вредителей. Способы и правила просеивания муки.</w:t>
            </w:r>
          </w:p>
        </w:tc>
        <w:tc>
          <w:tcPr>
            <w:tcW w:w="3713" w:type="dxa"/>
          </w:tcPr>
          <w:p w14:paraId="787120C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муку. 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2C3260D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муку.</w:t>
            </w:r>
          </w:p>
        </w:tc>
        <w:tc>
          <w:tcPr>
            <w:tcW w:w="1542" w:type="dxa"/>
            <w:tcBorders>
              <w:right w:val="nil"/>
            </w:tcBorders>
          </w:tcPr>
          <w:p w14:paraId="50C3A74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0BA4261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3C0BF33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4EB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610964E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865" w:type="dxa"/>
          </w:tcPr>
          <w:p w14:paraId="6CA277A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25" w:type="dxa"/>
          </w:tcPr>
          <w:p w14:paraId="411A523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0F0141B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мясом и видами мясных продуктов. Правила и способы первичной обработки мяса. Правила хранения мяса.</w:t>
            </w:r>
          </w:p>
        </w:tc>
        <w:tc>
          <w:tcPr>
            <w:tcW w:w="3713" w:type="dxa"/>
          </w:tcPr>
          <w:p w14:paraId="2DA48A8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54B6B21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их.</w:t>
            </w:r>
          </w:p>
        </w:tc>
        <w:tc>
          <w:tcPr>
            <w:tcW w:w="1542" w:type="dxa"/>
            <w:tcBorders>
              <w:right w:val="nil"/>
            </w:tcBorders>
          </w:tcPr>
          <w:p w14:paraId="3EAEB37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1192470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55100F0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481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3344F70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865" w:type="dxa"/>
          </w:tcPr>
          <w:p w14:paraId="7554B8E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25" w:type="dxa"/>
          </w:tcPr>
          <w:p w14:paraId="2C18403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5A3A539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понятиями «заморозка»,  «размораживание» продуктов. Правила и способы заморозки и размораживания мяса. Практическая работа – размораживание мяса с помощью микроволновой печи. </w:t>
            </w:r>
          </w:p>
        </w:tc>
        <w:tc>
          <w:tcPr>
            <w:tcW w:w="3713" w:type="dxa"/>
          </w:tcPr>
          <w:p w14:paraId="6C4241D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 помощью учителя выполняют практическую работу: размораживают мясо в микроволновой печи.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8FFF41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мясо в микроволновой печи.</w:t>
            </w:r>
          </w:p>
        </w:tc>
        <w:tc>
          <w:tcPr>
            <w:tcW w:w="1542" w:type="dxa"/>
            <w:tcBorders>
              <w:right w:val="nil"/>
            </w:tcBorders>
          </w:tcPr>
          <w:p w14:paraId="6D63D1AE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23099DB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67EA7D1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644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4638CBE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865" w:type="dxa"/>
          </w:tcPr>
          <w:p w14:paraId="23FA33C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Мясные блюда</w:t>
            </w:r>
          </w:p>
        </w:tc>
        <w:tc>
          <w:tcPr>
            <w:tcW w:w="925" w:type="dxa"/>
          </w:tcPr>
          <w:p w14:paraId="21CCDF7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64CCF1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с видами мясных блюд. Способы приготовления мясных блюд. Правила хранения мяса.</w:t>
            </w:r>
          </w:p>
        </w:tc>
        <w:tc>
          <w:tcPr>
            <w:tcW w:w="3713" w:type="dxa"/>
          </w:tcPr>
          <w:p w14:paraId="61EB150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1733720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организм.</w:t>
            </w:r>
          </w:p>
        </w:tc>
        <w:tc>
          <w:tcPr>
            <w:tcW w:w="1542" w:type="dxa"/>
            <w:tcBorders>
              <w:right w:val="nil"/>
            </w:tcBorders>
          </w:tcPr>
          <w:p w14:paraId="5C33DE39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Нет </w:t>
            </w:r>
          </w:p>
        </w:tc>
        <w:tc>
          <w:tcPr>
            <w:tcW w:w="1000" w:type="dxa"/>
          </w:tcPr>
          <w:p w14:paraId="672D7B1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7CF210D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3BF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5B20E0C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865" w:type="dxa"/>
          </w:tcPr>
          <w:p w14:paraId="187795A6">
            <w:pPr>
              <w:widowControl w:val="0"/>
              <w:spacing w:before="0" w:after="0" w:line="240" w:lineRule="auto"/>
              <w:jc w:val="left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Рыбные блюда</w:t>
            </w:r>
          </w:p>
        </w:tc>
        <w:tc>
          <w:tcPr>
            <w:tcW w:w="925" w:type="dxa"/>
          </w:tcPr>
          <w:p w14:paraId="37504D8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27ECADE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видами рыбных блюд. Способы приготовления рыбных блюд. Правила хранения рыбы.  </w:t>
            </w:r>
          </w:p>
        </w:tc>
        <w:tc>
          <w:tcPr>
            <w:tcW w:w="3713" w:type="dxa"/>
          </w:tcPr>
          <w:p w14:paraId="7D6C28E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Просматривают видеоролик о значении рыбы для роста человека и его здоровья. </w:t>
            </w:r>
          </w:p>
          <w:p w14:paraId="5B38706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задание на карточках/в таблице на систематизацию знаний о пищевой ценности продуктов.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4A62626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  Выполняют задание на карточках/в таблице на систематизацию знаний о пищевой ценности продуктов.</w:t>
            </w:r>
          </w:p>
        </w:tc>
        <w:tc>
          <w:tcPr>
            <w:tcW w:w="1542" w:type="dxa"/>
            <w:tcBorders>
              <w:right w:val="nil"/>
            </w:tcBorders>
          </w:tcPr>
          <w:p w14:paraId="281E7D9A">
            <w:pPr>
              <w:widowControl w:val="0"/>
              <w:spacing w:before="0" w:after="0" w:line="240" w:lineRule="auto"/>
              <w:ind w:left="120" w:hanging="120" w:hangingChars="5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23B86330">
            <w:pPr>
              <w:widowControl w:val="0"/>
              <w:spacing w:before="0" w:after="0" w:line="240" w:lineRule="auto"/>
              <w:ind w:left="120" w:hanging="120" w:hangingChars="5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Обучающий видео урок «Механическая и тепловая кулинарная обработка рыбы»</w:t>
            </w:r>
          </w:p>
          <w:p w14:paraId="1A9FD02A">
            <w:pPr>
              <w:widowControl w:val="0"/>
              <w:spacing w:before="0" w:after="0" w:line="240" w:lineRule="auto"/>
              <w:ind w:left="120" w:hanging="120" w:hangingChars="5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314943E9">
            <w:pPr>
              <w:widowControl w:val="0"/>
              <w:spacing w:before="0" w:after="0" w:line="240" w:lineRule="auto"/>
              <w:ind w:left="120" w:hanging="120" w:hangingChars="50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"https://resh.edu.ru/subject/lesson/2713/start/"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https://resh.edu.ru/subject/lesson/2713/start/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57E78E76">
            <w:pPr>
              <w:widowControl w:val="0"/>
              <w:spacing w:before="0" w:after="0" w:line="240" w:lineRule="auto"/>
              <w:ind w:left="120" w:hanging="120" w:hangingChars="50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</w:tcPr>
          <w:p w14:paraId="01940E7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3EF0609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CE4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5FB80B1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1865" w:type="dxa"/>
          </w:tcPr>
          <w:p w14:paraId="22708F2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Гарниры: овощные, из круп, макаронных изделий</w:t>
            </w:r>
          </w:p>
        </w:tc>
        <w:tc>
          <w:tcPr>
            <w:tcW w:w="925" w:type="dxa"/>
          </w:tcPr>
          <w:p w14:paraId="61B4556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68D5CA1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видами гарниров: овощные, из круп, макаронные изделия. Способы приготовления гарниров. Правила техники безопасности при работе на кухне. </w:t>
            </w:r>
          </w:p>
        </w:tc>
        <w:tc>
          <w:tcPr>
            <w:tcW w:w="3713" w:type="dxa"/>
          </w:tcPr>
          <w:p w14:paraId="082355C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с опорой на текст. Слушают информацию от учителя о правилах техники безопасности при работе на кухне.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04DA081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учителя. Слушают информацию от учителя о правилах техники безопасности при работе на кухне.</w:t>
            </w:r>
          </w:p>
        </w:tc>
        <w:tc>
          <w:tcPr>
            <w:tcW w:w="1542" w:type="dxa"/>
            <w:tcBorders>
              <w:right w:val="nil"/>
            </w:tcBorders>
          </w:tcPr>
          <w:p w14:paraId="5469F55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358605B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4D33D90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4EA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227E413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1865" w:type="dxa"/>
          </w:tcPr>
          <w:p w14:paraId="4C48B0D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– приготовление гарнира</w:t>
            </w:r>
          </w:p>
        </w:tc>
        <w:tc>
          <w:tcPr>
            <w:tcW w:w="925" w:type="dxa"/>
          </w:tcPr>
          <w:p w14:paraId="6BC77D7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3435888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Выполнение практической работы – приготовление гарнира.</w:t>
            </w:r>
          </w:p>
        </w:tc>
        <w:tc>
          <w:tcPr>
            <w:tcW w:w="3713" w:type="dxa"/>
          </w:tcPr>
          <w:p w14:paraId="5C41607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438B482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гарнира.</w:t>
            </w:r>
          </w:p>
        </w:tc>
        <w:tc>
          <w:tcPr>
            <w:tcW w:w="1542" w:type="dxa"/>
            <w:tcBorders>
              <w:right w:val="nil"/>
            </w:tcBorders>
          </w:tcPr>
          <w:p w14:paraId="1A9C2E1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44A8E5B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7F49C8F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313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34C5E02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865" w:type="dxa"/>
          </w:tcPr>
          <w:p w14:paraId="13B5E12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25" w:type="dxa"/>
          </w:tcPr>
          <w:p w14:paraId="0CD0111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90" w:type="dxa"/>
          </w:tcPr>
          <w:p w14:paraId="2F345CB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с блюдами, которые можно приготовить на обед. Продукты для приготовления блюд на обед. Составление меню для обеда.</w:t>
            </w:r>
          </w:p>
        </w:tc>
        <w:tc>
          <w:tcPr>
            <w:tcW w:w="3713" w:type="dxa"/>
          </w:tcPr>
          <w:p w14:paraId="005AA80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видах блюд, которые можно приготовить на обед. Опираясь на рецепты, отбирают необходимые продукты для приготовления того или иного блюда.  Читают текст в учебнике: «Значение первых, вторых, третьих блюд и их приготовление».                       </w:t>
            </w:r>
          </w:p>
          <w:p w14:paraId="1298C0D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1D1D8BE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блюд, которые можно приготовить на обед. Отбирают необходимые продукты для приготовления того или иного блюда. Читают текст в учебнике: «Значение первых, вторых, третьих блюд и их приготовление».               Выполняют задание на карточках/цифровой образовательной платформе: опираясь на предложенные продукты, определяют блюдо. Самостоятельно составляют меню для обеда.</w:t>
            </w:r>
          </w:p>
        </w:tc>
        <w:tc>
          <w:tcPr>
            <w:tcW w:w="1542" w:type="dxa"/>
            <w:tcBorders>
              <w:right w:val="nil"/>
            </w:tcBorders>
          </w:tcPr>
          <w:p w14:paraId="4030613C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40DFEEC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11E97A7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A96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4015157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1865" w:type="dxa"/>
          </w:tcPr>
          <w:p w14:paraId="6A64EB2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Стоимость и расчет продуктов для обеда</w:t>
            </w:r>
          </w:p>
        </w:tc>
        <w:tc>
          <w:tcPr>
            <w:tcW w:w="925" w:type="dxa"/>
          </w:tcPr>
          <w:p w14:paraId="676E465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246021D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понятием «бюджет». Формирование умения правильно рассчитывать свой бюджет, при покупке продуктов в магазине. </w:t>
            </w:r>
            <w:r>
              <w:rPr>
                <w:rFonts w:ascii="Times New Roman" w:hAnsi="Times New Roman" w:cs="Times New Roman" w:eastAsiaTheme="minorHAnsi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Порядок приобретения товаров в магазине (выбор товара, оплата в кассе, получение чека, сдачи).</w:t>
            </w:r>
          </w:p>
        </w:tc>
        <w:tc>
          <w:tcPr>
            <w:tcW w:w="3713" w:type="dxa"/>
          </w:tcPr>
          <w:p w14:paraId="0C9CD08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понятии «бюджет» и правильном расчете стоимости продуктов при походе в магазин. С помощью учителя, с опорой на меню, определяют список продуктов, которые нужно купить для приготовления обеда. Под руководством учителя и обучающихся второй группы, принимают участие в сюжетно-ролевой игре «Покупка продуктов для приготовления обеда».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774BA7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группы.</w:t>
            </w:r>
          </w:p>
        </w:tc>
        <w:tc>
          <w:tcPr>
            <w:tcW w:w="1542" w:type="dxa"/>
            <w:tcBorders>
              <w:right w:val="nil"/>
            </w:tcBorders>
          </w:tcPr>
          <w:p w14:paraId="24464019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7FDB003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17FF914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B4A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3635182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1865" w:type="dxa"/>
          </w:tcPr>
          <w:p w14:paraId="14250A9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Экскурсия в магазин</w:t>
            </w:r>
          </w:p>
        </w:tc>
        <w:tc>
          <w:tcPr>
            <w:tcW w:w="925" w:type="dxa"/>
          </w:tcPr>
          <w:p w14:paraId="216A476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02E39D3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месте. </w:t>
            </w:r>
          </w:p>
        </w:tc>
        <w:tc>
          <w:tcPr>
            <w:tcW w:w="3713" w:type="dxa"/>
          </w:tcPr>
          <w:p w14:paraId="043967A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бюджета. 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288A471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калькулятора. </w:t>
            </w:r>
          </w:p>
        </w:tc>
        <w:tc>
          <w:tcPr>
            <w:tcW w:w="1542" w:type="dxa"/>
            <w:tcBorders>
              <w:right w:val="nil"/>
            </w:tcBorders>
          </w:tcPr>
          <w:p w14:paraId="210E3E3A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4D8AC9C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61E0024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B30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1086896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1865" w:type="dxa"/>
          </w:tcPr>
          <w:p w14:paraId="2C757CB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Посуда для обедов. Сервирование стола для обеда</w:t>
            </w:r>
          </w:p>
        </w:tc>
        <w:tc>
          <w:tcPr>
            <w:tcW w:w="925" w:type="dxa"/>
          </w:tcPr>
          <w:p w14:paraId="02984C1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2BDA2F3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видами посуды для обеда. Название и назначение. Правила и способы сервировки стола для обеда. Сервировка стола.</w:t>
            </w:r>
          </w:p>
        </w:tc>
        <w:tc>
          <w:tcPr>
            <w:tcW w:w="3713" w:type="dxa"/>
          </w:tcPr>
          <w:p w14:paraId="061742F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учителя.   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166891F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обеда.</w:t>
            </w:r>
          </w:p>
        </w:tc>
        <w:tc>
          <w:tcPr>
            <w:tcW w:w="1542" w:type="dxa"/>
            <w:tcBorders>
              <w:right w:val="nil"/>
            </w:tcBorders>
          </w:tcPr>
          <w:p w14:paraId="1D3B88DC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55B8D49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52CB723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CAB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1FE2B76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865" w:type="dxa"/>
          </w:tcPr>
          <w:p w14:paraId="669CAE0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Праздничный обед</w:t>
            </w:r>
          </w:p>
        </w:tc>
        <w:tc>
          <w:tcPr>
            <w:tcW w:w="925" w:type="dxa"/>
          </w:tcPr>
          <w:p w14:paraId="6CF6AD7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3440275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Разнообразие продуктов и блюд для праздничного обеда. Составление меню для праздничного обеда.</w:t>
            </w:r>
          </w:p>
        </w:tc>
        <w:tc>
          <w:tcPr>
            <w:tcW w:w="3713" w:type="dxa"/>
          </w:tcPr>
          <w:p w14:paraId="04418A6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блюдах для праздничного обеда. С помощью раздаточных карточек определяют, какие продукты нужны для приготовления 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2586B12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блюдах для праздничного обеда. Опираясь на рецепты, определяют, какие продукты нужны для приготовления 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обеда.</w:t>
            </w:r>
          </w:p>
        </w:tc>
        <w:tc>
          <w:tcPr>
            <w:tcW w:w="1542" w:type="dxa"/>
            <w:tcBorders>
              <w:right w:val="nil"/>
            </w:tcBorders>
          </w:tcPr>
          <w:p w14:paraId="05464B08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21CD669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2AE269E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60B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6C2E1BF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865" w:type="dxa"/>
          </w:tcPr>
          <w:p w14:paraId="2D96EC6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этикета за столом</w:t>
            </w:r>
          </w:p>
        </w:tc>
        <w:tc>
          <w:tcPr>
            <w:tcW w:w="925" w:type="dxa"/>
          </w:tcPr>
          <w:p w14:paraId="33CC4DC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5F7AB02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правилами этикета за столом.  Тестирование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по итогам изучаемого раздела для систематизации полученных знаний.</w:t>
            </w:r>
          </w:p>
        </w:tc>
        <w:tc>
          <w:tcPr>
            <w:tcW w:w="3713" w:type="dxa"/>
          </w:tcPr>
          <w:p w14:paraId="0D99BD4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Выполняют тест.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3C6D58B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Выполняют тест.</w:t>
            </w:r>
          </w:p>
        </w:tc>
        <w:tc>
          <w:tcPr>
            <w:tcW w:w="1542" w:type="dxa"/>
            <w:tcBorders>
              <w:right w:val="nil"/>
            </w:tcBorders>
          </w:tcPr>
          <w:p w14:paraId="4F396FB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4E2E6EC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0222BA4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BDE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4" w:type="dxa"/>
            <w:gridSpan w:val="9"/>
            <w:shd w:val="clear" w:color="auto" w:fill="B8CCE4" w:themeFill="accent1" w:themeFillTint="66"/>
          </w:tcPr>
          <w:p w14:paraId="7FE0476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Транспорт –  4 часа</w:t>
            </w:r>
          </w:p>
        </w:tc>
      </w:tr>
      <w:tr w14:paraId="5995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59" w:type="dxa"/>
          </w:tcPr>
          <w:p w14:paraId="664475E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1865" w:type="dxa"/>
          </w:tcPr>
          <w:p w14:paraId="39268540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Междугородний железнодорожный транспорт.  Расписание поездов</w:t>
            </w:r>
          </w:p>
        </w:tc>
        <w:tc>
          <w:tcPr>
            <w:tcW w:w="925" w:type="dxa"/>
          </w:tcPr>
          <w:p w14:paraId="7BEF068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6F6992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поезд.</w:t>
            </w:r>
          </w:p>
        </w:tc>
        <w:tc>
          <w:tcPr>
            <w:tcW w:w="3713" w:type="dxa"/>
          </w:tcPr>
          <w:p w14:paraId="16D015A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понятием «железнодорожный транспорт». Читают 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Совместно с учителем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7408068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понятием «железнодорожный транспорт». Читают текст в учебнике о видах железнодорожного транспорта, самостоятельно отвечают на вопросы из учебника.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В парах с обучающимися второй группы принимают участие в сюжетно-ролевой игре «Ситуации на железнодорожном вокзале». Просматривают видеоролик о правилах поведения в транспорте. Рассказывают правила.</w:t>
            </w:r>
          </w:p>
        </w:tc>
        <w:tc>
          <w:tcPr>
            <w:tcW w:w="1542" w:type="dxa"/>
            <w:tcBorders>
              <w:right w:val="nil"/>
            </w:tcBorders>
          </w:tcPr>
          <w:p w14:paraId="24FD76BC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1000" w:type="dxa"/>
          </w:tcPr>
          <w:p w14:paraId="18C61D1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6447A82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E80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559" w:type="dxa"/>
          </w:tcPr>
          <w:p w14:paraId="668B832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865" w:type="dxa"/>
          </w:tcPr>
          <w:p w14:paraId="60F514E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Виды пассажирских вагонов</w:t>
            </w:r>
          </w:p>
          <w:p w14:paraId="21B474B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25" w:type="dxa"/>
          </w:tcPr>
          <w:p w14:paraId="661242F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576C825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т.д.).</w:t>
            </w:r>
          </w:p>
        </w:tc>
        <w:tc>
          <w:tcPr>
            <w:tcW w:w="3713" w:type="dxa"/>
          </w:tcPr>
          <w:p w14:paraId="50FF8DF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в учебнике «Виды пассажирских вагонов и формы приобретения билетов». Совместно с учителем обсуждают прочитанный текст, отвечают на вопросы с опорой на учебник. Просматривают презентацию о видах пассажирских вагонов. Совместно с учителем, при помощи карточек, учатся различать и называть пассажирские вагоны. 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5E5A694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в учебнике «Виды пассажирских вагонов и формы приобретения билетов». Совместно с учителем обсуждают прочитанный текст, отвечают на вопросы. Просматривают презентацию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 Слушают информацию от учителя о способах приобретения билетов на железнодорожный транспорт. По алгоритму учатся выбирать и покупать билет онлайн на сайте РЖД. Записывают основную информацию в тетрадь. Самостоятельно находят нужную информацию на билете.</w:t>
            </w:r>
          </w:p>
        </w:tc>
        <w:tc>
          <w:tcPr>
            <w:tcW w:w="1542" w:type="dxa"/>
            <w:tcBorders>
              <w:right w:val="nil"/>
            </w:tcBorders>
          </w:tcPr>
          <w:p w14:paraId="42A67D08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1000" w:type="dxa"/>
          </w:tcPr>
          <w:p w14:paraId="4FB6F38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2464BBC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6C8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59" w:type="dxa"/>
          </w:tcPr>
          <w:p w14:paraId="1FC50F4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1865" w:type="dxa"/>
          </w:tcPr>
          <w:p w14:paraId="7AE59EA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поведения детей на железной дороге</w:t>
            </w:r>
          </w:p>
        </w:tc>
        <w:tc>
          <w:tcPr>
            <w:tcW w:w="925" w:type="dxa"/>
          </w:tcPr>
          <w:p w14:paraId="0D6782D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6EE25B0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Повторение и закрепление правил поведения детей на железной дороге.  Тестирование 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по итогам изучаемого раздела для систематизации полученных знаний.</w:t>
            </w:r>
          </w:p>
        </w:tc>
        <w:tc>
          <w:tcPr>
            <w:tcW w:w="3713" w:type="dxa"/>
          </w:tcPr>
          <w:p w14:paraId="4775071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Выполняют тест.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160FF56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  <w:lang w:val="ru-RU" w:eastAsia="en-US" w:bidi="ar-SA"/>
              </w:rPr>
              <w:t>Выполняют тест.</w:t>
            </w:r>
          </w:p>
        </w:tc>
        <w:tc>
          <w:tcPr>
            <w:tcW w:w="1542" w:type="dxa"/>
            <w:tcBorders>
              <w:right w:val="nil"/>
            </w:tcBorders>
          </w:tcPr>
          <w:p w14:paraId="3A17361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51DF72B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11AD9BC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F17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59" w:type="dxa"/>
          </w:tcPr>
          <w:p w14:paraId="2CBF9DD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1865" w:type="dxa"/>
          </w:tcPr>
          <w:p w14:paraId="7B65F9E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Экскурсия на железнодорожный вокзал</w:t>
            </w:r>
          </w:p>
        </w:tc>
        <w:tc>
          <w:tcPr>
            <w:tcW w:w="925" w:type="dxa"/>
          </w:tcPr>
          <w:p w14:paraId="2CA4049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783B3ED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Посещение железнодорожного вокзала. Формирование правильного поведения в общественном месте. </w:t>
            </w:r>
          </w:p>
        </w:tc>
        <w:tc>
          <w:tcPr>
            <w:tcW w:w="3713" w:type="dxa"/>
          </w:tcPr>
          <w:p w14:paraId="0B464F0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752B52A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билета.</w:t>
            </w:r>
          </w:p>
        </w:tc>
        <w:tc>
          <w:tcPr>
            <w:tcW w:w="1542" w:type="dxa"/>
            <w:tcBorders>
              <w:right w:val="nil"/>
            </w:tcBorders>
          </w:tcPr>
          <w:p w14:paraId="7ADC17CA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13BD12B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4A29A27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0D5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4" w:type="dxa"/>
            <w:gridSpan w:val="9"/>
            <w:shd w:val="clear" w:color="auto" w:fill="B8CCE4" w:themeFill="accent1" w:themeFillTint="66"/>
          </w:tcPr>
          <w:p w14:paraId="109917D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Средства связи –  4 часа</w:t>
            </w:r>
          </w:p>
        </w:tc>
      </w:tr>
      <w:tr w14:paraId="5FDC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76E68CE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1865" w:type="dxa"/>
          </w:tcPr>
          <w:p w14:paraId="11A1316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Бандероли. Виды бандеролей</w:t>
            </w:r>
          </w:p>
        </w:tc>
        <w:tc>
          <w:tcPr>
            <w:tcW w:w="925" w:type="dxa"/>
          </w:tcPr>
          <w:p w14:paraId="1B2F5CC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1954656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Значение бандеролей. Определение видов бандеролей: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простая, заказная, ценная, с уведомлением. Их различие. Перечень предметов, посылаемых бандеролью.</w:t>
            </w:r>
          </w:p>
        </w:tc>
        <w:tc>
          <w:tcPr>
            <w:tcW w:w="3713" w:type="dxa"/>
          </w:tcPr>
          <w:p w14:paraId="397AEF4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С опорой на картинки и записи в тетради выполняют  задания на карточках/цифровых образовательных платформах на классификацию видов бандеролей.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4B7A636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Самостоятельно отвечают на вопросы по тексту.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бандеролей.</w:t>
            </w:r>
          </w:p>
        </w:tc>
        <w:tc>
          <w:tcPr>
            <w:tcW w:w="1542" w:type="dxa"/>
            <w:tcBorders>
              <w:right w:val="nil"/>
            </w:tcBorders>
          </w:tcPr>
          <w:p w14:paraId="568F5748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4A76EF1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B8F716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D4D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41B1E0E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1865" w:type="dxa"/>
          </w:tcPr>
          <w:p w14:paraId="7451AC7F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Порядок отправления бандеролей. Упаковка. Стоимость пересылки</w:t>
            </w:r>
          </w:p>
        </w:tc>
        <w:tc>
          <w:tcPr>
            <w:tcW w:w="925" w:type="dxa"/>
          </w:tcPr>
          <w:p w14:paraId="435BF8F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3446280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Порядок и правила отправления бандеролей. Знакомство с видами и способами упаковки бандеролей. Значение упаковки бандероли при отправке. Стоимость пересылки. Выполнение практического задания – упаковка бандероли. </w:t>
            </w:r>
          </w:p>
          <w:p w14:paraId="1495FE9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3D389F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713" w:type="dxa"/>
          </w:tcPr>
          <w:p w14:paraId="3FE2646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видеоролик «Упаковка бандеролей»: знакомятся с видами упаковки, стоимостью пересылки, устанавливают связь между видом бандероли и упаковкой с помощью учителя.  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бандероли. 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4760E76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Читают о правилах и порядке отправления бандеролей. Отвечают на вопросы по тексту. Записывают порядок отправления бандеролей в тетрадь. Просматривают видеоролик «Упаковка бандеролей»: знакомятся с видами упаковки, стоимостью пересылки, устанавливают связь между видом бандероли и упаковкой.  Просматривают наглядную демонстрацию упаковки. Самостоятельно выполняют практическое задание – упаковка бандероли. Помогают в выполнении практического задания обучающимся первой группы.  </w:t>
            </w:r>
          </w:p>
        </w:tc>
        <w:tc>
          <w:tcPr>
            <w:tcW w:w="1542" w:type="dxa"/>
            <w:tcBorders>
              <w:right w:val="nil"/>
            </w:tcBorders>
          </w:tcPr>
          <w:p w14:paraId="1DF2BBE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000" w:type="dxa"/>
          </w:tcPr>
          <w:p w14:paraId="075DFBA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3696D71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72F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79C41D5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1865" w:type="dxa"/>
          </w:tcPr>
          <w:p w14:paraId="180F1C4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Посылки. Виды упаковок. Правила и стоимость отправления</w:t>
            </w:r>
          </w:p>
        </w:tc>
        <w:tc>
          <w:tcPr>
            <w:tcW w:w="925" w:type="dxa"/>
          </w:tcPr>
          <w:p w14:paraId="46E412E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23035DE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посылки. </w:t>
            </w:r>
          </w:p>
        </w:tc>
        <w:tc>
          <w:tcPr>
            <w:tcW w:w="3713" w:type="dxa"/>
          </w:tcPr>
          <w:p w14:paraId="695A93A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Просматривают презентацию о видах посылок и их упаковки. 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посылки. 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2B42130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 Самостоятельно отвечают на вопросы по тексту. Записывают основную информацию в тетрадь. Рассказывают алгоритм оформления и отправки посылки. Выполняют  практическое задание с опорой на наглядность – упаковка посылки.</w:t>
            </w:r>
          </w:p>
        </w:tc>
        <w:tc>
          <w:tcPr>
            <w:tcW w:w="1542" w:type="dxa"/>
            <w:tcBorders>
              <w:right w:val="nil"/>
            </w:tcBorders>
          </w:tcPr>
          <w:p w14:paraId="06A801B6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000" w:type="dxa"/>
          </w:tcPr>
          <w:p w14:paraId="5D2F2D5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01AC443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CA4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 w14:paraId="4196632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1865" w:type="dxa"/>
          </w:tcPr>
          <w:p w14:paraId="721DC60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Экскурсия на почту. Ознакомление с  работой почты</w:t>
            </w:r>
          </w:p>
        </w:tc>
        <w:tc>
          <w:tcPr>
            <w:tcW w:w="925" w:type="dxa"/>
          </w:tcPr>
          <w:p w14:paraId="5A5F897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90" w:type="dxa"/>
          </w:tcPr>
          <w:p w14:paraId="452C084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Посещение отдела почты России. Знакомство с работой почты. Оформление и отправление посылки. Формирование правильного поведения в общественном месте.</w:t>
            </w:r>
          </w:p>
        </w:tc>
        <w:tc>
          <w:tcPr>
            <w:tcW w:w="3713" w:type="dxa"/>
          </w:tcPr>
          <w:p w14:paraId="33D7236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посылки. </w:t>
            </w:r>
          </w:p>
        </w:tc>
        <w:tc>
          <w:tcPr>
            <w:tcW w:w="3206" w:type="dxa"/>
            <w:tcBorders>
              <w:right w:val="single" w:color="auto" w:sz="4" w:space="0"/>
            </w:tcBorders>
          </w:tcPr>
          <w:p w14:paraId="6C9FE8D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посылки.</w:t>
            </w:r>
          </w:p>
        </w:tc>
        <w:tc>
          <w:tcPr>
            <w:tcW w:w="1542" w:type="dxa"/>
            <w:tcBorders>
              <w:right w:val="nil"/>
            </w:tcBorders>
          </w:tcPr>
          <w:p w14:paraId="0611538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0" w:type="dxa"/>
          </w:tcPr>
          <w:p w14:paraId="5823420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4" w:type="dxa"/>
          </w:tcPr>
          <w:p w14:paraId="5BE7E50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44A55A35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18"/>
        <w:tblpPr w:leftFromText="180" w:rightFromText="180" w:vertAnchor="text" w:horzAnchor="margin" w:tblpXSpec="center" w:tblpY="284"/>
        <w:tblW w:w="16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56"/>
        <w:gridCol w:w="840"/>
        <w:gridCol w:w="2561"/>
        <w:gridCol w:w="3725"/>
        <w:gridCol w:w="3044"/>
        <w:gridCol w:w="1548"/>
        <w:gridCol w:w="1006"/>
        <w:gridCol w:w="985"/>
      </w:tblGrid>
      <w:tr w14:paraId="7693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4" w:type="dxa"/>
            <w:gridSpan w:val="9"/>
            <w:shd w:val="clear" w:color="auto" w:fill="B8CCE4" w:themeFill="accent1" w:themeFillTint="66"/>
          </w:tcPr>
          <w:p w14:paraId="7A2E5758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Предприятия, организации, учреждения – 4 часа</w:t>
            </w:r>
          </w:p>
        </w:tc>
      </w:tr>
      <w:tr w14:paraId="2434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774D3C1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1756" w:type="dxa"/>
          </w:tcPr>
          <w:p w14:paraId="2F546EC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Местные и промышленные и сельскохозяйственные предприятия</w:t>
            </w:r>
          </w:p>
        </w:tc>
        <w:tc>
          <w:tcPr>
            <w:tcW w:w="840" w:type="dxa"/>
          </w:tcPr>
          <w:p w14:paraId="335B06E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4A4C374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Определить промышленные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сельскохозяйственные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предприятия городского округа. Дать описание промышленным предприятиям.</w:t>
            </w:r>
          </w:p>
        </w:tc>
        <w:tc>
          <w:tcPr>
            <w:tcW w:w="3725" w:type="dxa"/>
          </w:tcPr>
          <w:p w14:paraId="71A5353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в учебнике о 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промышленных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сельскохозяйственных предприятиях. Отвечают на вопросы учителя. Записывают основную информацию в тетрадь.  С помощью учителя  рассказывают о назначении предприятий.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74B1760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в учебнике о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промышленных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сельскохозяйственных предприятиях. Отвечают на вопросы учителя.  Записывают основную информацию в тетрадь. Самостоятельно описывают предприятия, рассказывают об их назначении. Знакомятся с местными предприятиями.  Выполняют задание на карточках/цифровой образовательной платформе – классифицируют предприятиях, называют их, описывают.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548" w:type="dxa"/>
            <w:tcBorders>
              <w:right w:val="nil"/>
            </w:tcBorders>
          </w:tcPr>
          <w:p w14:paraId="39292FAF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62582C6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5" w:type="dxa"/>
          </w:tcPr>
          <w:p w14:paraId="6F57D11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6B3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7248A40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1756" w:type="dxa"/>
          </w:tcPr>
          <w:p w14:paraId="360B66C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Названия предприятия, вид деятельности. Основные виды выпускаемой продукции</w:t>
            </w:r>
          </w:p>
        </w:tc>
        <w:tc>
          <w:tcPr>
            <w:tcW w:w="840" w:type="dxa"/>
          </w:tcPr>
          <w:p w14:paraId="6151827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5E360A9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Промышленные и сельскохозяйственные предприятия данной местности, их значение для жителей города и села.</w:t>
            </w:r>
          </w:p>
          <w:p w14:paraId="646EEF5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Названия предприятий города. Виды выпускаемой продукции предприятий городского округа. </w:t>
            </w:r>
          </w:p>
        </w:tc>
        <w:tc>
          <w:tcPr>
            <w:tcW w:w="3725" w:type="dxa"/>
          </w:tcPr>
          <w:p w14:paraId="541D8A8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 значение предприятия  для жителей города и села.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7CD36FB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 значение предприятия  для жителей города и села.</w:t>
            </w:r>
          </w:p>
        </w:tc>
        <w:tc>
          <w:tcPr>
            <w:tcW w:w="1548" w:type="dxa"/>
            <w:tcBorders>
              <w:right w:val="nil"/>
            </w:tcBorders>
          </w:tcPr>
          <w:p w14:paraId="29D6B26D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159FEF4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5" w:type="dxa"/>
          </w:tcPr>
          <w:p w14:paraId="6102B09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CA1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314ABBE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1756" w:type="dxa"/>
          </w:tcPr>
          <w:p w14:paraId="3E725AF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Профессии рабочих и служащих</w:t>
            </w:r>
          </w:p>
        </w:tc>
        <w:tc>
          <w:tcPr>
            <w:tcW w:w="840" w:type="dxa"/>
          </w:tcPr>
          <w:p w14:paraId="165CDFE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1362BC2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рабочих специальностей, их названия, характеристика деятельности. Классификация профессий</w:t>
            </w:r>
          </w:p>
        </w:tc>
        <w:tc>
          <w:tcPr>
            <w:tcW w:w="3725" w:type="dxa"/>
          </w:tcPr>
          <w:p w14:paraId="0FB87D1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С помощью раздаточного текста создают таблицу - название предприятий города - название рабочей специальности.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6A5C96D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создают таблицу - название предприятий города - название рабочей специальности.</w:t>
            </w:r>
          </w:p>
        </w:tc>
        <w:tc>
          <w:tcPr>
            <w:tcW w:w="1548" w:type="dxa"/>
            <w:tcBorders>
              <w:right w:val="nil"/>
            </w:tcBorders>
          </w:tcPr>
          <w:p w14:paraId="4FCAE9CD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Конспект</w:t>
            </w: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игровые задания по теме урока</w:t>
            </w:r>
          </w:p>
          <w:p w14:paraId="6749157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4712129B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/>
              </w:rPr>
              <w:instrText xml:space="preserve"> HYPERLINK "https://uchi.ru/podgotovka-k-uroku/activity_russia_my_horizons/4-klass/division-1436_znakomstvo-s-professiyami/lesson-18304_tematicheskiy-proforientatsionnyy-urok-otkroy-svoyo-budushchee/lesson_plan-72079" </w:instrText>
            </w: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kern w:val="0"/>
                <w:sz w:val="24"/>
                <w:szCs w:val="24"/>
                <w:lang w:val="ru-RU" w:eastAsia="en-US"/>
              </w:rPr>
              <w:t>https://uchi.ru/podgotovka-k-uroku/activity_russ</w:t>
            </w:r>
            <w:bookmarkStart w:id="10" w:name="_GoBack"/>
            <w:bookmarkEnd w:id="10"/>
            <w:r>
              <w:rPr>
                <w:rStyle w:val="6"/>
                <w:rFonts w:hint="default" w:ascii="Times New Roman" w:hAnsi="Times New Roman"/>
                <w:kern w:val="0"/>
                <w:sz w:val="24"/>
                <w:szCs w:val="24"/>
                <w:lang w:val="ru-RU" w:eastAsia="en-US"/>
              </w:rPr>
              <w:t>ia_my_horizons/4-klass/division-1436_znakomstvo-s-professiyami/lesson-18304_tematicheskiy-proforientatsionnyy-urok-otkroy-svoyo-budushchee/lesson_plan-72079</w:t>
            </w: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700FA4F4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06" w:type="dxa"/>
          </w:tcPr>
          <w:p w14:paraId="6512F91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5" w:type="dxa"/>
          </w:tcPr>
          <w:p w14:paraId="5FA49CF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DFF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521F2B1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756" w:type="dxa"/>
          </w:tcPr>
          <w:p w14:paraId="353517D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Экскурсия на предприятие</w:t>
            </w:r>
          </w:p>
        </w:tc>
        <w:tc>
          <w:tcPr>
            <w:tcW w:w="840" w:type="dxa"/>
          </w:tcPr>
          <w:p w14:paraId="5BF4219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1D3B744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Посещение местного предприятия. Знакомство с работой предприятия.  Повторение правил поведения в общественных местах. </w:t>
            </w:r>
          </w:p>
        </w:tc>
        <w:tc>
          <w:tcPr>
            <w:tcW w:w="3725" w:type="dxa"/>
          </w:tcPr>
          <w:p w14:paraId="5AD4D05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поведения в общественных местах. Посещают местное предприятие. Знакомятся с работой предприятия.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6892D81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поведения в общественных местах. Посещают местное предприятие. Знакомятся с работой предприятия.</w:t>
            </w:r>
          </w:p>
        </w:tc>
        <w:tc>
          <w:tcPr>
            <w:tcW w:w="1548" w:type="dxa"/>
            <w:tcBorders>
              <w:right w:val="nil"/>
            </w:tcBorders>
          </w:tcPr>
          <w:p w14:paraId="4083441D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5943B0C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5" w:type="dxa"/>
          </w:tcPr>
          <w:p w14:paraId="3F5EE0D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8AE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4" w:type="dxa"/>
            <w:gridSpan w:val="9"/>
            <w:shd w:val="clear" w:color="auto" w:fill="B8CCE4" w:themeFill="accent1" w:themeFillTint="66"/>
          </w:tcPr>
          <w:p w14:paraId="4C28522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Семья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2"/>
                <w:lang w:val="ru-RU" w:eastAsia="en-US" w:bidi="ar-SA"/>
              </w:rPr>
              <w:t xml:space="preserve"> – 7 часов</w:t>
            </w:r>
          </w:p>
        </w:tc>
      </w:tr>
      <w:tr w14:paraId="2A84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7400646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1756" w:type="dxa"/>
          </w:tcPr>
          <w:p w14:paraId="29ECE96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Помощь старших младшим: домашние обязанности</w:t>
            </w:r>
          </w:p>
        </w:tc>
        <w:tc>
          <w:tcPr>
            <w:tcW w:w="840" w:type="dxa"/>
          </w:tcPr>
          <w:p w14:paraId="6FFC52C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2E8F7F7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Виды домашних обязанностей и помощи в семье. </w:t>
            </w:r>
          </w:p>
        </w:tc>
        <w:tc>
          <w:tcPr>
            <w:tcW w:w="3725" w:type="dxa"/>
          </w:tcPr>
          <w:p w14:paraId="2DC0646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Приклеивают в тетрадь алгоритм одевания ребенка на прогулку/улицу. Записывают в тетрадь игры для младшего возраста, проигрывают их в классе. Совместно с учителем, с помощью карточек и предложенного текста, составляют личный график домашних дел и помощи семье на неделю.  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3D665AC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 Приклеивают в тетрадь алгоритм одевания ребенка на прогулку/улицу. Записывают в тетрадь игры для младшего возраста, проигрывают их в классе. Самостоятельно составляют личный график домашних дел и помощи семье на неделю.  </w:t>
            </w:r>
          </w:p>
        </w:tc>
        <w:tc>
          <w:tcPr>
            <w:tcW w:w="1548" w:type="dxa"/>
            <w:tcBorders>
              <w:right w:val="nil"/>
            </w:tcBorders>
          </w:tcPr>
          <w:p w14:paraId="18265D31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66627D0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2BC635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324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4B00547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1756" w:type="dxa"/>
          </w:tcPr>
          <w:p w14:paraId="75C2E94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Помощь старших младшим: практическая работа</w:t>
            </w:r>
          </w:p>
        </w:tc>
        <w:tc>
          <w:tcPr>
            <w:tcW w:w="840" w:type="dxa"/>
          </w:tcPr>
          <w:p w14:paraId="2B4BCF5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4CDCAF9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Выполнение практической работы - оказание помощи первокласснику в одевании, обувании на прогулку/улицу.</w:t>
            </w:r>
          </w:p>
        </w:tc>
        <w:tc>
          <w:tcPr>
            <w:tcW w:w="3725" w:type="dxa"/>
          </w:tcPr>
          <w:p w14:paraId="78ECDF9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Повторяют правила одевания и обувания детей на улицу/прогулку. 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обуться). 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1719E4C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Повторяют правила  одевания и обувания детей на улицу/прогулку. Самостоятельно выполняют практическую работу: помогают обучающимся младших классов со сборами домой (помогают собрать портфель, одеться, обуться).</w:t>
            </w:r>
          </w:p>
        </w:tc>
        <w:tc>
          <w:tcPr>
            <w:tcW w:w="1548" w:type="dxa"/>
            <w:tcBorders>
              <w:right w:val="nil"/>
            </w:tcBorders>
          </w:tcPr>
          <w:p w14:paraId="49BFF467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01F747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5" w:type="dxa"/>
          </w:tcPr>
          <w:p w14:paraId="481ECE9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8C6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34E360A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1756" w:type="dxa"/>
          </w:tcPr>
          <w:p w14:paraId="6C014DA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/>
                <w:i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Помощь старших младшим: практическая работа проведение игр с младшими школьниками </w:t>
            </w:r>
          </w:p>
        </w:tc>
        <w:tc>
          <w:tcPr>
            <w:tcW w:w="840" w:type="dxa"/>
          </w:tcPr>
          <w:p w14:paraId="3F33417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1DC17A0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Выполнение практической работы – проведение игр с младшими школьниками. </w:t>
            </w:r>
          </w:p>
        </w:tc>
        <w:tc>
          <w:tcPr>
            <w:tcW w:w="3725" w:type="dxa"/>
          </w:tcPr>
          <w:p w14:paraId="1BAEC8E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Под руководством учителя повторяют разученные игры с опорой на памятки/карточки.  </w:t>
            </w:r>
          </w:p>
          <w:p w14:paraId="550B71B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Выполняют практическую работу совместно с учителем – проводят подвижные игры с младшими школьниками. 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395C37C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8"/>
                <w:lang w:val="ru-RU" w:eastAsia="en-US" w:bidi="ar-SA"/>
              </w:rPr>
              <w:t xml:space="preserve">В парах и мини группах повторяют разученные игры. </w:t>
            </w:r>
          </w:p>
          <w:p w14:paraId="0AF898B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8"/>
                <w:lang w:val="ru-RU" w:eastAsia="en-US" w:bidi="ar-SA"/>
              </w:rPr>
              <w:t>Выполняют практическую работу в парах – проводят подвижные игры с младшими школьниками.</w:t>
            </w:r>
          </w:p>
          <w:p w14:paraId="7491DDD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548" w:type="dxa"/>
            <w:tcBorders>
              <w:right w:val="nil"/>
            </w:tcBorders>
          </w:tcPr>
          <w:p w14:paraId="7FCE4097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F497D" w:themeColor="text2"/>
                <w:sz w:val="24"/>
                <w:szCs w:val="24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006" w:type="dxa"/>
          </w:tcPr>
          <w:p w14:paraId="008007A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5" w:type="dxa"/>
          </w:tcPr>
          <w:p w14:paraId="5A0C7CB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3436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397BA9C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1756" w:type="dxa"/>
          </w:tcPr>
          <w:p w14:paraId="6B12CBF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Досуг как источник получения новых знаний</w:t>
            </w:r>
          </w:p>
        </w:tc>
        <w:tc>
          <w:tcPr>
            <w:tcW w:w="840" w:type="dxa"/>
          </w:tcPr>
          <w:p w14:paraId="7733FC3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5801E19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Знакомство с видами досуга, как источником получения новых знаний: экскурсии, прогулки, посещения музеев, театров. Повторение правил поведения в общественных местах. Посещение экскурсии в музее. </w:t>
            </w:r>
          </w:p>
        </w:tc>
        <w:tc>
          <w:tcPr>
            <w:tcW w:w="3725" w:type="dxa"/>
          </w:tcPr>
          <w:p w14:paraId="155E107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досуга, как источников получения новых знаний. Делятся личным опытом досуга. Повторяют правила поведения в общественных местах. Посещают музей. 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2A65C57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досуга, как источников получения новых знаний. Делятся личным опытом досуга. Рассказывают правила поведения в общественных местах. Посещают музей.</w:t>
            </w:r>
          </w:p>
        </w:tc>
        <w:tc>
          <w:tcPr>
            <w:tcW w:w="1548" w:type="dxa"/>
            <w:tcBorders>
              <w:right w:val="nil"/>
            </w:tcBorders>
          </w:tcPr>
          <w:p w14:paraId="7DDC3F86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41C8CCF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5" w:type="dxa"/>
          </w:tcPr>
          <w:p w14:paraId="7EC9DF8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40E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3A37F63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1756" w:type="dxa"/>
          </w:tcPr>
          <w:p w14:paraId="39E564A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Отдых. Отдых и его разновидности</w:t>
            </w:r>
          </w:p>
        </w:tc>
        <w:tc>
          <w:tcPr>
            <w:tcW w:w="840" w:type="dxa"/>
          </w:tcPr>
          <w:p w14:paraId="1CD3BBE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3DE96B7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видами правильного отдыха.  Важность правильного отдыха для здоровья человека. Создание творческого мини-проекта «Мой идеальный выходной».</w:t>
            </w:r>
          </w:p>
        </w:tc>
        <w:tc>
          <w:tcPr>
            <w:tcW w:w="3725" w:type="dxa"/>
          </w:tcPr>
          <w:p w14:paraId="1075C88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разновидностях отдыха. Делятся личным опытом отдыха.  Принимают участие в обсуждении важности правильного отдыха для здоровья человека. С помощью картинок, фотографий и текста создают личный мини-проект «Мой идеальный выходной». Презентуют проект одноклассникам.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75F785C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Самостоятельно составляют рассказ «Мой идеальный выходной». Презентуют рассказ одноклассникам. </w:t>
            </w:r>
          </w:p>
        </w:tc>
        <w:tc>
          <w:tcPr>
            <w:tcW w:w="1548" w:type="dxa"/>
            <w:tcBorders>
              <w:right w:val="nil"/>
            </w:tcBorders>
          </w:tcPr>
          <w:p w14:paraId="5DD65CCF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629EED9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5" w:type="dxa"/>
          </w:tcPr>
          <w:p w14:paraId="704929F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D83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19C8120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1756" w:type="dxa"/>
          </w:tcPr>
          <w:p w14:paraId="5A753C0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840" w:type="dxa"/>
          </w:tcPr>
          <w:p w14:paraId="5C158F9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0A5EE8E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Составление графика работы/учебы, личных дел и отдыха. </w:t>
            </w:r>
          </w:p>
        </w:tc>
        <w:tc>
          <w:tcPr>
            <w:tcW w:w="3725" w:type="dxa"/>
          </w:tcPr>
          <w:p w14:paraId="1BB79F1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неделю.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3904E86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Самостоятельно составляют личный график учебы, домашних дел и отдыха на неделю.</w:t>
            </w:r>
          </w:p>
        </w:tc>
        <w:tc>
          <w:tcPr>
            <w:tcW w:w="1548" w:type="dxa"/>
            <w:tcBorders>
              <w:right w:val="nil"/>
            </w:tcBorders>
          </w:tcPr>
          <w:p w14:paraId="6F4775D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380FC9F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5" w:type="dxa"/>
          </w:tcPr>
          <w:p w14:paraId="7628C26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C50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0BC5D1A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1756" w:type="dxa"/>
          </w:tcPr>
          <w:p w14:paraId="5C05AEF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Летний отдых. Виды проведения летнего отдыха, его планирование</w:t>
            </w:r>
          </w:p>
        </w:tc>
        <w:tc>
          <w:tcPr>
            <w:tcW w:w="840" w:type="dxa"/>
          </w:tcPr>
          <w:p w14:paraId="7A39E27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28DE5A0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видами проведения летнего отдыха. Правила планирования летнего отдыха.  Творческое задание. </w:t>
            </w:r>
          </w:p>
        </w:tc>
        <w:tc>
          <w:tcPr>
            <w:tcW w:w="3725" w:type="dxa"/>
          </w:tcPr>
          <w:p w14:paraId="659C9D4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осуществить на летних каникулах (развлечения, походы, книги, встречи с друзьями, домашние дела и т.д.).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6B5414A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осуществить на летних каникулах (развлечения, походы, книги, встречи с друзьями, домашние дела и т.д.).</w:t>
            </w:r>
          </w:p>
        </w:tc>
        <w:tc>
          <w:tcPr>
            <w:tcW w:w="1548" w:type="dxa"/>
            <w:tcBorders>
              <w:right w:val="nil"/>
            </w:tcBorders>
          </w:tcPr>
          <w:p w14:paraId="1850C65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3D4EF2D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5" w:type="dxa"/>
          </w:tcPr>
          <w:p w14:paraId="1247FE7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0D9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4" w:type="dxa"/>
            <w:gridSpan w:val="9"/>
            <w:shd w:val="clear" w:color="auto" w:fill="B8CCE4" w:themeFill="accent1" w:themeFillTint="66"/>
          </w:tcPr>
          <w:p w14:paraId="4AF5645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Итоговое занятие – 1 час</w:t>
            </w:r>
          </w:p>
        </w:tc>
      </w:tr>
      <w:tr w14:paraId="0981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 w14:paraId="0BD47C9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1756" w:type="dxa"/>
          </w:tcPr>
          <w:p w14:paraId="21B368CD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val="ru-RU" w:eastAsia="en-US" w:bidi="ar-SA"/>
              </w:rPr>
              <w:t>Итоговое занятие</w:t>
            </w:r>
          </w:p>
        </w:tc>
        <w:tc>
          <w:tcPr>
            <w:tcW w:w="840" w:type="dxa"/>
          </w:tcPr>
          <w:p w14:paraId="1481A7E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61" w:type="dxa"/>
          </w:tcPr>
          <w:p w14:paraId="1DA4228C">
            <w:pPr>
              <w:widowControl w:val="0"/>
              <w:spacing w:before="0" w:after="0" w:line="240" w:lineRule="auto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  <w:t xml:space="preserve">Обобщение изученного в течение года.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Выполнение итогового теста.</w:t>
            </w:r>
          </w:p>
        </w:tc>
        <w:tc>
          <w:tcPr>
            <w:tcW w:w="3725" w:type="dxa"/>
          </w:tcPr>
          <w:p w14:paraId="70E9204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3044" w:type="dxa"/>
            <w:tcBorders>
              <w:right w:val="single" w:color="auto" w:sz="4" w:space="0"/>
            </w:tcBorders>
          </w:tcPr>
          <w:p w14:paraId="0DAE89F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1548" w:type="dxa"/>
            <w:tcBorders>
              <w:right w:val="nil"/>
            </w:tcBorders>
          </w:tcPr>
          <w:p w14:paraId="1758277E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06" w:type="dxa"/>
          </w:tcPr>
          <w:p w14:paraId="50615E3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00588F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11DDAE1">
      <w:pPr>
        <w:spacing w:before="0" w:after="200"/>
        <w:rPr>
          <w:rFonts w:ascii="Times New Roman" w:hAnsi="Times New Roman" w:eastAsia="Times New Roman" w:cs="Times New Roman"/>
          <w:sz w:val="24"/>
        </w:rPr>
      </w:pPr>
    </w:p>
    <w:p w14:paraId="15946A0C">
      <w:pPr>
        <w:spacing w:before="0" w:after="200"/>
        <w:rPr>
          <w:rFonts w:ascii="Times New Roman" w:hAnsi="Times New Roman" w:eastAsia="Times New Roman" w:cs="Times New Roman"/>
          <w:sz w:val="24"/>
        </w:rPr>
      </w:pPr>
    </w:p>
    <w:sectPr>
      <w:footerReference r:id="rId6" w:type="default"/>
      <w:pgSz w:w="16838" w:h="11906" w:orient="landscape"/>
      <w:pgMar w:top="1134" w:right="1418" w:bottom="1701" w:left="1418" w:header="0" w:footer="708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Mangal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ndale Sans UI;Arial Unicode MS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Noto Sans Symbols">
    <w:altName w:val="Almonte Snow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958630"/>
      <w:docPartObj>
        <w:docPartGallery w:val="autotext"/>
      </w:docPartObj>
    </w:sdtPr>
    <w:sdtContent>
      <w:p w14:paraId="70409A03">
        <w:pPr>
          <w:pStyle w:val="15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0</w:t>
        </w:r>
        <w:r>
          <w:fldChar w:fldCharType="end"/>
        </w:r>
      </w:p>
      <w:p w14:paraId="5503792D">
        <w:pPr>
          <w:pStyle w:val="15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143983"/>
      <w:docPartObj>
        <w:docPartGallery w:val="autotext"/>
      </w:docPartObj>
    </w:sdtPr>
    <w:sdtContent>
      <w:p w14:paraId="6DE4DDAF">
        <w:pPr>
          <w:pStyle w:val="15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0</w:t>
        </w:r>
        <w:r>
          <w:fldChar w:fldCharType="end"/>
        </w:r>
      </w:p>
      <w:p w14:paraId="6561208E">
        <w:pPr>
          <w:pStyle w:val="15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9FE0D"/>
    <w:multiLevelType w:val="multilevel"/>
    <w:tmpl w:val="93C9FE0D"/>
    <w:lvl w:ilvl="0" w:tentative="0">
      <w:start w:val="3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9E968074"/>
    <w:multiLevelType w:val="multilevel"/>
    <w:tmpl w:val="9E968074"/>
    <w:lvl w:ilvl="0" w:tentative="0">
      <w:start w:val="1"/>
      <w:numFmt w:val="bullet"/>
      <w:lvlText w:val="−"/>
      <w:lvlJc w:val="left"/>
      <w:pPr>
        <w:tabs>
          <w:tab w:val="left" w:pos="0"/>
        </w:tabs>
        <w:ind w:left="1429" w:hanging="360"/>
      </w:pPr>
      <w:rPr>
        <w:rFonts w:hint="default" w:ascii="Noto Sans Symbols" w:hAnsi="Noto Sans Symbols" w:cs="Noto Sans Symbol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▪"/>
      <w:lvlJc w:val="left"/>
      <w:pPr>
        <w:tabs>
          <w:tab w:val="left" w:pos="0"/>
        </w:tabs>
        <w:ind w:left="2869" w:hanging="360"/>
      </w:pPr>
      <w:rPr>
        <w:rFonts w:hint="default" w:ascii="Noto Sans Symbols" w:hAnsi="Noto Sans Symbols" w:cs="Noto Sans Symbols"/>
      </w:rPr>
    </w:lvl>
    <w:lvl w:ilvl="3" w:tentative="0">
      <w:start w:val="1"/>
      <w:numFmt w:val="bullet"/>
      <w:lvlText w:val="●"/>
      <w:lvlJc w:val="left"/>
      <w:pPr>
        <w:tabs>
          <w:tab w:val="left" w:pos="0"/>
        </w:tabs>
        <w:ind w:left="3589" w:hanging="360"/>
      </w:pPr>
      <w:rPr>
        <w:rFonts w:hint="default" w:ascii="Noto Sans Symbols" w:hAnsi="Noto Sans Symbols" w:cs="Noto Sans Symbols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▪"/>
      <w:lvlJc w:val="left"/>
      <w:pPr>
        <w:tabs>
          <w:tab w:val="left" w:pos="0"/>
        </w:tabs>
        <w:ind w:left="5029" w:hanging="360"/>
      </w:pPr>
      <w:rPr>
        <w:rFonts w:hint="default" w:ascii="Noto Sans Symbols" w:hAnsi="Noto Sans Symbols" w:cs="Noto Sans Symbols"/>
      </w:rPr>
    </w:lvl>
    <w:lvl w:ilvl="6" w:tentative="0">
      <w:start w:val="1"/>
      <w:numFmt w:val="bullet"/>
      <w:lvlText w:val="●"/>
      <w:lvlJc w:val="left"/>
      <w:pPr>
        <w:tabs>
          <w:tab w:val="left" w:pos="0"/>
        </w:tabs>
        <w:ind w:left="5749" w:hanging="360"/>
      </w:pPr>
      <w:rPr>
        <w:rFonts w:hint="default" w:ascii="Noto Sans Symbols" w:hAnsi="Noto Sans Symbols" w:cs="Noto Sans Symbols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▪"/>
      <w:lvlJc w:val="left"/>
      <w:pPr>
        <w:tabs>
          <w:tab w:val="left" w:pos="0"/>
        </w:tabs>
        <w:ind w:left="7189" w:hanging="360"/>
      </w:pPr>
      <w:rPr>
        <w:rFonts w:hint="default" w:ascii="Noto Sans Symbols" w:hAnsi="Noto Sans Symbols" w:cs="Noto Sans Symbols"/>
      </w:rPr>
    </w:lvl>
  </w:abstractNum>
  <w:abstractNum w:abstractNumId="2">
    <w:nsid w:val="B0EC38A4"/>
    <w:multiLevelType w:val="multilevel"/>
    <w:tmpl w:val="B0EC38A4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B9DA31E2"/>
    <w:multiLevelType w:val="multilevel"/>
    <w:tmpl w:val="B9DA31E2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CFAAFE99"/>
    <w:multiLevelType w:val="multilevel"/>
    <w:tmpl w:val="CFAAFE99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0AF8BC8C"/>
    <w:multiLevelType w:val="multilevel"/>
    <w:tmpl w:val="0AF8BC8C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B52850"/>
    <w:rsid w:val="25BE6CC6"/>
    <w:rsid w:val="364E6B50"/>
    <w:rsid w:val="494C3FC4"/>
    <w:rsid w:val="5346413A"/>
    <w:rsid w:val="5CA53859"/>
    <w:rsid w:val="70B76E91"/>
    <w:rsid w:val="73F23ED5"/>
    <w:rsid w:val="79463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eastAsia="Times New Roman" w:cs="Segoe UI"/>
      <w:sz w:val="18"/>
      <w:szCs w:val="18"/>
    </w:r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Body Text"/>
    <w:basedOn w:val="1"/>
    <w:uiPriority w:val="0"/>
    <w:pPr>
      <w:spacing w:before="0" w:after="140" w:line="276" w:lineRule="auto"/>
    </w:pPr>
  </w:style>
  <w:style w:type="paragraph" w:styleId="13">
    <w:name w:val="toc 1"/>
    <w:basedOn w:val="1"/>
    <w:next w:val="1"/>
    <w:autoRedefine/>
    <w:unhideWhenUsed/>
    <w:uiPriority w:val="39"/>
    <w:pPr>
      <w:tabs>
        <w:tab w:val="right" w:leader="dot" w:pos="9060"/>
      </w:tabs>
      <w:spacing w:before="0" w:after="100" w:line="240" w:lineRule="auto"/>
    </w:pPr>
    <w:rPr>
      <w:rFonts w:ascii="Times New Roman" w:hAnsi="Times New Roman" w:eastAsia="Times New Roman" w:cs="Times New Roman"/>
      <w:b/>
      <w:sz w:val="24"/>
      <w:szCs w:val="24"/>
      <w:lang w:val="en-US"/>
    </w:rPr>
  </w:style>
  <w:style w:type="paragraph" w:styleId="14">
    <w:name w:val="toc 2"/>
    <w:basedOn w:val="1"/>
    <w:next w:val="1"/>
    <w:autoRedefine/>
    <w:unhideWhenUsed/>
    <w:uiPriority w:val="39"/>
    <w:pPr>
      <w:spacing w:before="0" w:after="100"/>
      <w:ind w:left="220" w:firstLine="0"/>
    </w:pPr>
  </w:style>
  <w:style w:type="paragraph" w:styleId="15">
    <w:name w:val="foot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List"/>
    <w:basedOn w:val="12"/>
    <w:qFormat/>
    <w:uiPriority w:val="0"/>
    <w:rPr>
      <w:rFonts w:cs="Mangal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5"/>
    <w:qFormat/>
    <w:uiPriority w:val="3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Текст выноски Знак"/>
    <w:basedOn w:val="4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0">
    <w:name w:val="Верхний колонтитул Знак"/>
    <w:basedOn w:val="4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Нижний колонтитул Знак"/>
    <w:basedOn w:val="4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Без интервала Знак"/>
    <w:qFormat/>
    <w:locked/>
    <w:uiPriority w:val="0"/>
    <w:rPr>
      <w:rFonts w:eastAsia="Calibri"/>
      <w:lang w:eastAsia="en-US"/>
    </w:rPr>
  </w:style>
  <w:style w:type="character" w:customStyle="1" w:styleId="23">
    <w:name w:val="c3"/>
    <w:qFormat/>
    <w:uiPriority w:val="0"/>
  </w:style>
  <w:style w:type="character" w:customStyle="1" w:styleId="24">
    <w:name w:val="c4"/>
    <w:basedOn w:val="4"/>
    <w:qFormat/>
    <w:uiPriority w:val="0"/>
  </w:style>
  <w:style w:type="character" w:customStyle="1" w:styleId="25">
    <w:name w:val="c0"/>
    <w:basedOn w:val="4"/>
    <w:qFormat/>
    <w:uiPriority w:val="0"/>
  </w:style>
  <w:style w:type="character" w:customStyle="1" w:styleId="26">
    <w:name w:val="Интернет-ссылка"/>
    <w:uiPriority w:val="99"/>
    <w:rPr>
      <w:rFonts w:cs="Times New Roman"/>
      <w:color w:val="000080"/>
      <w:u w:val="single"/>
    </w:rPr>
  </w:style>
  <w:style w:type="character" w:customStyle="1" w:styleId="27">
    <w:name w:val="c5"/>
    <w:basedOn w:val="4"/>
    <w:qFormat/>
    <w:uiPriority w:val="0"/>
  </w:style>
  <w:style w:type="character" w:customStyle="1" w:styleId="28">
    <w:name w:val="Заголовок 1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9">
    <w:name w:val="Заголовок 2 Знак"/>
    <w:basedOn w:val="4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30">
    <w:name w:val="Unresolved Mention"/>
    <w:basedOn w:val="4"/>
    <w:semiHidden/>
    <w:unhideWhenUsed/>
    <w:qFormat/>
    <w:uiPriority w:val="99"/>
    <w:rPr>
      <w:color w:val="605E5C"/>
      <w:shd w:val="clear" w:fill="E1DFDD"/>
    </w:rPr>
  </w:style>
  <w:style w:type="character" w:customStyle="1" w:styleId="31">
    <w:name w:val="Ссылка указателя"/>
    <w:qFormat/>
    <w:uiPriority w:val="0"/>
  </w:style>
  <w:style w:type="paragraph" w:customStyle="1" w:styleId="32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3">
    <w:name w:val="Указатель11"/>
    <w:basedOn w:val="1"/>
    <w:qFormat/>
    <w:uiPriority w:val="0"/>
    <w:pPr>
      <w:suppressLineNumbers/>
    </w:pPr>
    <w:rPr>
      <w:rFonts w:cs="Mangal"/>
    </w:rPr>
  </w:style>
  <w:style w:type="paragraph" w:customStyle="1" w:styleId="34">
    <w:name w:val="Верхний и нижний колонтитулы"/>
    <w:basedOn w:val="1"/>
    <w:qFormat/>
    <w:uiPriority w:val="0"/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6">
    <w:name w:val="Абзац списка1"/>
    <w:basedOn w:val="1"/>
    <w:next w:val="37"/>
    <w:qFormat/>
    <w:uiPriority w:val="0"/>
    <w:pPr>
      <w:spacing w:before="0" w:after="160" w:line="259" w:lineRule="auto"/>
      <w:ind w:left="720" w:firstLine="0"/>
      <w:contextualSpacing/>
    </w:pPr>
    <w:rPr>
      <w:rFonts w:eastAsia="Calibri"/>
      <w:lang w:eastAsia="en-US"/>
    </w:rPr>
  </w:style>
  <w:style w:type="paragraph" w:styleId="37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styleId="38">
    <w:name w:val="No Spacing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Calibri" w:ascii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paragraph" w:customStyle="1" w:styleId="39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customStyle="1" w:styleId="40">
    <w:name w:val="c26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">
    <w:name w:val="c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">
    <w:name w:val="c7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">
    <w:name w:val="TOC Heading"/>
    <w:basedOn w:val="2"/>
    <w:next w:val="1"/>
    <w:unhideWhenUsed/>
    <w:qFormat/>
    <w:uiPriority w:val="39"/>
    <w:pPr>
      <w:spacing w:line="259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F68D-CD2F-45A1-9C7F-64F6BD6F6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9308</Words>
  <Characters>63688</Characters>
  <Paragraphs>582</Paragraphs>
  <TotalTime>96</TotalTime>
  <ScaleCrop>false</ScaleCrop>
  <LinksUpToDate>false</LinksUpToDate>
  <CharactersWithSpaces>72901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2023-09-02T17:15:00Z</dcterms:created>
  <dc:creator>Fil</dc:creator>
  <cp:lastModifiedBy>user</cp:lastModifiedBy>
  <dcterms:modified xsi:type="dcterms:W3CDTF">2025-05-05T18:41:14Z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4DB112E83E50431FABB259395214A5C4_12</vt:lpwstr>
  </property>
  <property fmtid="{D5CDD505-2E9C-101B-9397-08002B2CF9AE}" pid="3" name="KSOProductBuildVer">
    <vt:lpwstr>1049-12.2.0.20795</vt:lpwstr>
  </property>
</Properties>
</file>